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ВЫСШЕГО ПРОФЕССИОНАЛЬНОГО ОБРАЗОВАНИЯ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«СМОЛЕНСКАЯ ГОСУДАРСТВЕННАЯ СЕЛЬСКОХОЗЯЙСТВЕННАЯ АКАДЕМИЯ»</w:t>
      </w:r>
    </w:p>
    <w:p w:rsidR="006A2DDB" w:rsidRPr="00C15441" w:rsidRDefault="006A2DDB" w:rsidP="006A2DDB">
      <w:pPr>
        <w:spacing w:line="240" w:lineRule="auto"/>
        <w:ind w:right="-143"/>
        <w:jc w:val="center"/>
        <w:rPr>
          <w:rFonts w:ascii="Times New Roman" w:hAnsi="Times New Roman" w:cs="Times New Roman"/>
        </w:rPr>
      </w:pP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Специальность 080100.62-Экономика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Кафедра экономики и организации производства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</w:rPr>
      </w:pP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</w:rPr>
      </w:pP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Бесков Кирилл Сергеевич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ИССЛЕДОВАНИЯ В ОБЛАСТИ ГУМАНИТАРНЫХ НАУК </w:t>
      </w:r>
    </w:p>
    <w:p w:rsidR="006A2DDB" w:rsidRPr="00C15441" w:rsidRDefault="006A2DDB" w:rsidP="006A2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6A2DDB" w:rsidRPr="00C15441" w:rsidRDefault="006A2DDB" w:rsidP="006A2D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6A2DDB" w:rsidRDefault="006A2DDB" w:rsidP="006A2DDB">
      <w:pPr>
        <w:pStyle w:val="Default"/>
        <w:jc w:val="center"/>
        <w:rPr>
          <w:b/>
          <w:bCs/>
          <w:sz w:val="28"/>
          <w:szCs w:val="28"/>
        </w:rPr>
      </w:pPr>
      <w:r w:rsidRPr="00C15441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СОВЕРШЕНСТВОВВАНИЕ СТРУКТУРЫ МОЛОЧНОГО СКОТОВОДСТВА  (НА ПРИМЕРЕ ООО «НАЦИОНАЛЬНАЯ ИНВЕСТИЦИО</w:t>
      </w:r>
      <w:r w:rsidR="00573ECD">
        <w:rPr>
          <w:b/>
          <w:bCs/>
          <w:sz w:val="28"/>
          <w:szCs w:val="28"/>
        </w:rPr>
        <w:t>ННАЯ АГРАРНО-</w:t>
      </w:r>
      <w:r>
        <w:rPr>
          <w:b/>
          <w:bCs/>
          <w:sz w:val="28"/>
          <w:szCs w:val="28"/>
        </w:rPr>
        <w:t>ПРОМЫШЛЕННАЯ КОМПАНИЯ»)»</w:t>
      </w:r>
    </w:p>
    <w:p w:rsidR="006A2DDB" w:rsidRPr="00C15441" w:rsidRDefault="006A2DDB" w:rsidP="002B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20472889"/>
        <w:docPartObj>
          <w:docPartGallery w:val="Table of Contents"/>
          <w:docPartUnique/>
        </w:docPartObj>
      </w:sdtPr>
      <w:sdtEndPr/>
      <w:sdtContent>
        <w:p w:rsidR="002B6B1D" w:rsidRPr="002B6B1D" w:rsidRDefault="002B6B1D" w:rsidP="002B6B1D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2B6B1D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2B6B1D" w:rsidRPr="002B6B1D" w:rsidRDefault="002B6B1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2B6B1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2B6B1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B6B1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83695606" w:history="1">
            <w:r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_Toc383695606 \h </w:instrText>
            </w:r>
            <w:r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B6B1D" w:rsidRPr="002B6B1D" w:rsidRDefault="00F8604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83695607" w:history="1">
            <w:r w:rsidR="002B6B1D"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РАЗДЕЛ 1. ОБЩЕСТВЕННОЕ РАЗДЕЛЕНИЕ ТРУДА КАК ФАКТОР ПОВЫШЕНИЯ ПРОИЗВОДИТЕЛЬНОСТИ ТРУДА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_Toc383695607 \h </w:instrTex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B6B1D" w:rsidRPr="002B6B1D" w:rsidRDefault="00F8604F">
          <w:pPr>
            <w:pStyle w:val="11"/>
            <w:tabs>
              <w:tab w:val="right" w:leader="dot" w:pos="9345"/>
              <w:tab w:val="left" w:pos="942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83695608" w:history="1">
            <w:r w:rsidR="002B6B1D"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РАЗДЕЛ 2. КРАТКАЯ ХАРАКТЕРИСТИКА ПРОИЗВОДСТВЕННО-ФИНАНСОВОЙ ДЕЯТЕЛЬНОСТИ В ООО «НАЦИОНАЛЬНАЯ</w:t>
            </w:r>
            <w:r w:rsidR="002B6B1D" w:rsidRPr="002B6B1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2B6B1D"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ИНВЕСТИЦИОННАЯ АГРАРНО-ПРОМЫШЛЕННАЯ КОМПАНИЯ»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_Toc383695608 \h </w:instrTex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B6B1D" w:rsidRPr="002B6B1D" w:rsidRDefault="00F8604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83695609" w:history="1">
            <w:r w:rsidR="002B6B1D"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РАЗДЕЛ 3. ОБОСНОВАНИЕ СТРУКТУРЫ МОЛОЧНОГО СКОТОВОДСТВА В ООО «НАЦИОНАЛЬНАЯ ИНВЕСТЕЦИОННАЯ АГРАРНО-ПРОМЫШЛЕННАЯ КОМПАНИЯ»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_Toc383695609 \h </w:instrTex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B6B1D" w:rsidRPr="002B6B1D" w:rsidRDefault="00F8604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83695610" w:history="1">
            <w:r w:rsidR="002B6B1D"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_Toc383695610 \h </w:instrTex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B6B1D" w:rsidRPr="002B6B1D" w:rsidRDefault="00F8604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83695611" w:history="1">
            <w:r w:rsidR="002B6B1D" w:rsidRPr="002B6B1D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ИСПОЛЬЗОВАННОЙ ЛИТЕРАТУРЫ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_Toc383695611 \h </w:instrTex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2B6B1D" w:rsidRPr="002B6B1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B6B1D" w:rsidRDefault="002B6B1D">
          <w:r w:rsidRPr="002B6B1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6A2DDB" w:rsidRDefault="006A2DDB" w:rsidP="006A2DDB">
      <w:pPr>
        <w:spacing w:line="240" w:lineRule="auto"/>
        <w:rPr>
          <w:rFonts w:ascii="Times New Roman" w:hAnsi="Times New Roman" w:cs="Times New Roman"/>
        </w:rPr>
      </w:pPr>
    </w:p>
    <w:p w:rsidR="00584653" w:rsidRPr="002B6B1D" w:rsidRDefault="00584653" w:rsidP="002B6B1D">
      <w:pPr>
        <w:pStyle w:val="1"/>
        <w:jc w:val="center"/>
        <w:rPr>
          <w:color w:val="000000" w:themeColor="text1"/>
        </w:rPr>
      </w:pPr>
      <w:bookmarkStart w:id="0" w:name="_Toc383695606"/>
      <w:r w:rsidRPr="002B6B1D">
        <w:rPr>
          <w:color w:val="000000" w:themeColor="text1"/>
        </w:rPr>
        <w:lastRenderedPageBreak/>
        <w:t>ВВЕДЕН</w:t>
      </w:r>
      <w:bookmarkStart w:id="1" w:name="_GoBack"/>
      <w:bookmarkEnd w:id="1"/>
      <w:r w:rsidRPr="002B6B1D">
        <w:rPr>
          <w:color w:val="000000" w:themeColor="text1"/>
        </w:rPr>
        <w:t>ИЕ</w:t>
      </w:r>
      <w:bookmarkEnd w:id="0"/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Важным элементом в системе ведения хозяйства в агропромышленном комплексе является специализация хозяйствующих субъектов и концентрация производства в них. Более узкая специализация товаропроизводителей позволяет</w:t>
      </w:r>
      <w:r w:rsidR="00F27616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584653">
        <w:rPr>
          <w:rFonts w:ascii="Times New Roman" w:hAnsi="Times New Roman" w:cs="Times New Roman"/>
          <w:sz w:val="28"/>
          <w:szCs w:val="28"/>
        </w:rPr>
        <w:t xml:space="preserve"> сосредоточить ограниченные ресурсы хозяйств на производстве одного или нескольких видов </w:t>
      </w:r>
      <w:proofErr w:type="gramStart"/>
      <w:r w:rsidRPr="00584653">
        <w:rPr>
          <w:rFonts w:ascii="Times New Roman" w:hAnsi="Times New Roman" w:cs="Times New Roman"/>
          <w:sz w:val="28"/>
          <w:szCs w:val="28"/>
        </w:rPr>
        <w:t>организационно-технологически</w:t>
      </w:r>
      <w:proofErr w:type="gramEnd"/>
      <w:r w:rsidRPr="00584653">
        <w:rPr>
          <w:rFonts w:ascii="Times New Roman" w:hAnsi="Times New Roman" w:cs="Times New Roman"/>
          <w:sz w:val="28"/>
          <w:szCs w:val="28"/>
        </w:rPr>
        <w:t xml:space="preserve"> сочетающихся продуктов, но организовать его в более крупных масштабах.</w:t>
      </w:r>
      <w:r w:rsidR="006A2DDB">
        <w:rPr>
          <w:rFonts w:ascii="Times New Roman" w:hAnsi="Times New Roman" w:cs="Times New Roman"/>
          <w:sz w:val="28"/>
          <w:szCs w:val="28"/>
        </w:rPr>
        <w:t xml:space="preserve"> Э</w:t>
      </w:r>
      <w:r w:rsidRPr="00584653">
        <w:rPr>
          <w:rFonts w:ascii="Times New Roman" w:hAnsi="Times New Roman" w:cs="Times New Roman"/>
          <w:sz w:val="28"/>
          <w:szCs w:val="28"/>
        </w:rPr>
        <w:t>ти два явления взаимосвязаны и взаимообусловлены, а в совокупности обеспечивают возможность использовать основные достижения научно-техническ</w:t>
      </w:r>
      <w:r w:rsidR="00F27616">
        <w:rPr>
          <w:rFonts w:ascii="Times New Roman" w:hAnsi="Times New Roman" w:cs="Times New Roman"/>
          <w:sz w:val="28"/>
          <w:szCs w:val="28"/>
        </w:rPr>
        <w:t>ого прогресса в производственной практике</w:t>
      </w:r>
      <w:r w:rsidRPr="00584653">
        <w:rPr>
          <w:rFonts w:ascii="Times New Roman" w:hAnsi="Times New Roman" w:cs="Times New Roman"/>
          <w:sz w:val="28"/>
          <w:szCs w:val="28"/>
        </w:rPr>
        <w:t xml:space="preserve"> и, как следствие,</w:t>
      </w:r>
      <w:r w:rsidR="00F27616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584653">
        <w:rPr>
          <w:rFonts w:ascii="Times New Roman" w:hAnsi="Times New Roman" w:cs="Times New Roman"/>
          <w:sz w:val="28"/>
          <w:szCs w:val="28"/>
        </w:rPr>
        <w:t xml:space="preserve"> рост</w:t>
      </w:r>
      <w:r w:rsidR="00F27616">
        <w:rPr>
          <w:rFonts w:ascii="Times New Roman" w:hAnsi="Times New Roman" w:cs="Times New Roman"/>
          <w:sz w:val="28"/>
          <w:szCs w:val="28"/>
        </w:rPr>
        <w:t>у</w:t>
      </w:r>
      <w:r w:rsidRPr="00584653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производства.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F27616">
        <w:rPr>
          <w:rFonts w:ascii="Times New Roman" w:hAnsi="Times New Roman" w:cs="Times New Roman"/>
          <w:sz w:val="28"/>
          <w:szCs w:val="28"/>
        </w:rPr>
        <w:t>это,</w:t>
      </w:r>
      <w:r w:rsidRPr="00584653">
        <w:rPr>
          <w:rFonts w:ascii="Times New Roman" w:hAnsi="Times New Roman" w:cs="Times New Roman"/>
          <w:sz w:val="28"/>
          <w:szCs w:val="28"/>
        </w:rPr>
        <w:t xml:space="preserve"> мы поставили целью обобщить  научные  положен</w:t>
      </w:r>
      <w:r>
        <w:rPr>
          <w:rFonts w:ascii="Times New Roman" w:hAnsi="Times New Roman" w:cs="Times New Roman"/>
          <w:sz w:val="28"/>
          <w:szCs w:val="28"/>
        </w:rPr>
        <w:t xml:space="preserve">ия  развития специализации </w:t>
      </w:r>
      <w:r w:rsidRPr="00584653">
        <w:rPr>
          <w:rFonts w:ascii="Times New Roman" w:hAnsi="Times New Roman" w:cs="Times New Roman"/>
          <w:sz w:val="28"/>
          <w:szCs w:val="28"/>
        </w:rPr>
        <w:t>сельскохозяйственного производства при многообразии форм собственности и хозяйствов</w:t>
      </w:r>
      <w:r>
        <w:rPr>
          <w:rFonts w:ascii="Times New Roman" w:hAnsi="Times New Roman" w:cs="Times New Roman"/>
          <w:sz w:val="28"/>
          <w:szCs w:val="28"/>
        </w:rPr>
        <w:t xml:space="preserve">ания, изучить  отдельные </w:t>
      </w:r>
      <w:r w:rsidRPr="00584653">
        <w:rPr>
          <w:rFonts w:ascii="Times New Roman" w:hAnsi="Times New Roman" w:cs="Times New Roman"/>
          <w:sz w:val="28"/>
          <w:szCs w:val="28"/>
        </w:rPr>
        <w:t xml:space="preserve"> методические положения и практические рекомендации по углублению специализации предприятия и усилению концентрации производства, и предложить рациональную структуру сочетания отраслей в ООО «Национальная Инвестиционная Аграрно-Промышленная Компания».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Для достижения этой цели были определены следующие основные задачи:</w:t>
      </w:r>
    </w:p>
    <w:p w:rsidR="00584653" w:rsidRPr="00F27616" w:rsidRDefault="00584653" w:rsidP="00AF3A89">
      <w:pPr>
        <w:pStyle w:val="a7"/>
        <w:numPr>
          <w:ilvl w:val="0"/>
          <w:numId w:val="2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616">
        <w:rPr>
          <w:rFonts w:ascii="Times New Roman" w:hAnsi="Times New Roman" w:cs="Times New Roman"/>
          <w:sz w:val="28"/>
          <w:szCs w:val="28"/>
        </w:rPr>
        <w:t>выявить специализацию и концентрацию производства;</w:t>
      </w:r>
    </w:p>
    <w:p w:rsidR="00AF3A89" w:rsidRPr="00AF3A89" w:rsidRDefault="00584653" w:rsidP="00AF3A89">
      <w:pPr>
        <w:pStyle w:val="a7"/>
        <w:numPr>
          <w:ilvl w:val="0"/>
          <w:numId w:val="2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616">
        <w:rPr>
          <w:rFonts w:ascii="Times New Roman" w:hAnsi="Times New Roman" w:cs="Times New Roman"/>
          <w:sz w:val="28"/>
          <w:szCs w:val="28"/>
        </w:rPr>
        <w:t>рассмотреть обеспеченность предприятия основными производственными</w:t>
      </w:r>
      <w:r w:rsidR="00F27616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="00AF3A89">
        <w:rPr>
          <w:rFonts w:ascii="Times New Roman" w:hAnsi="Times New Roman" w:cs="Times New Roman"/>
          <w:sz w:val="28"/>
          <w:szCs w:val="28"/>
        </w:rPr>
        <w:t>;</w:t>
      </w:r>
    </w:p>
    <w:p w:rsidR="00584653" w:rsidRPr="00AF3A89" w:rsidRDefault="00584653" w:rsidP="00AF3A89">
      <w:pPr>
        <w:pStyle w:val="a7"/>
        <w:numPr>
          <w:ilvl w:val="0"/>
          <w:numId w:val="2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A89">
        <w:rPr>
          <w:rFonts w:ascii="Times New Roman" w:hAnsi="Times New Roman" w:cs="Times New Roman"/>
          <w:sz w:val="28"/>
          <w:szCs w:val="28"/>
        </w:rPr>
        <w:t>оценить состояние скотоводства;</w:t>
      </w:r>
    </w:p>
    <w:p w:rsidR="00584653" w:rsidRPr="00AF3A89" w:rsidRDefault="00584653" w:rsidP="00AF3A89">
      <w:pPr>
        <w:pStyle w:val="a7"/>
        <w:numPr>
          <w:ilvl w:val="0"/>
          <w:numId w:val="2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A89">
        <w:rPr>
          <w:rFonts w:ascii="Times New Roman" w:hAnsi="Times New Roman" w:cs="Times New Roman"/>
          <w:sz w:val="28"/>
          <w:szCs w:val="28"/>
        </w:rPr>
        <w:t>разработать систему мероприятий по совершенствованию структуры производства в молочном скотоводстве.</w:t>
      </w:r>
    </w:p>
    <w:p w:rsidR="00584653" w:rsidRPr="00584653" w:rsidRDefault="006A2DDB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</w:t>
      </w:r>
      <w:r w:rsidR="00584653" w:rsidRPr="00584653">
        <w:rPr>
          <w:rFonts w:ascii="Times New Roman" w:hAnsi="Times New Roman" w:cs="Times New Roman"/>
          <w:sz w:val="28"/>
          <w:szCs w:val="28"/>
        </w:rPr>
        <w:t xml:space="preserve"> исследования является ООО «Национальная Инвестиционная Аграрно - Промышленная компания».</w:t>
      </w:r>
    </w:p>
    <w:p w:rsidR="00E10C69" w:rsidRPr="00CE641A" w:rsidRDefault="006A2DDB" w:rsidP="00E10C69">
      <w:pPr>
        <w:pStyle w:val="40"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Предметом исследования выступает производственная деятельность инвестиционной компании по вопросам сочетания структуры товарной продукции в области молочного скотоводства. </w:t>
      </w:r>
      <w:r w:rsidR="00E10C69" w:rsidRPr="00CE641A">
        <w:rPr>
          <w:color w:val="000000" w:themeColor="text1"/>
          <w:sz w:val="28"/>
          <w:szCs w:val="28"/>
        </w:rPr>
        <w:t>К элементам научной новизны следует отнести п</w:t>
      </w:r>
      <w:r w:rsidR="00E10C69">
        <w:rPr>
          <w:color w:val="000000" w:themeColor="text1"/>
          <w:sz w:val="28"/>
          <w:szCs w:val="28"/>
        </w:rPr>
        <w:t>редложения автора о возможности</w:t>
      </w:r>
      <w:r w:rsidR="00E10C69" w:rsidRPr="00CE641A">
        <w:rPr>
          <w:color w:val="000000" w:themeColor="text1"/>
          <w:sz w:val="28"/>
          <w:szCs w:val="28"/>
        </w:rPr>
        <w:t xml:space="preserve"> </w:t>
      </w:r>
      <w:r w:rsidR="00E10C69">
        <w:rPr>
          <w:color w:val="000000" w:themeColor="text1"/>
          <w:sz w:val="28"/>
          <w:szCs w:val="28"/>
        </w:rPr>
        <w:t xml:space="preserve">внутрихозяйственной кооперации путем разделения циклов производства в молочном скотоводстве на молочный и откормочный и создание самостоятельного подразделения для откорма сверх ремонтного </w:t>
      </w:r>
      <w:proofErr w:type="gramStart"/>
      <w:r w:rsidR="00E10C69">
        <w:rPr>
          <w:color w:val="000000" w:themeColor="text1"/>
          <w:sz w:val="28"/>
          <w:szCs w:val="28"/>
        </w:rPr>
        <w:t>молодняка</w:t>
      </w:r>
      <w:proofErr w:type="gramEnd"/>
      <w:r w:rsidR="00E10C69">
        <w:rPr>
          <w:color w:val="000000" w:themeColor="text1"/>
          <w:sz w:val="28"/>
          <w:szCs w:val="28"/>
        </w:rPr>
        <w:t xml:space="preserve"> поступающего из молочных предприятий инвестиционной компании.  </w:t>
      </w:r>
    </w:p>
    <w:p w:rsidR="00E10C69" w:rsidRPr="00CE641A" w:rsidRDefault="00E10C69" w:rsidP="00E10C69">
      <w:pPr>
        <w:pStyle w:val="40"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641A">
        <w:rPr>
          <w:color w:val="000000" w:themeColor="text1"/>
          <w:sz w:val="28"/>
          <w:szCs w:val="28"/>
        </w:rPr>
        <w:t xml:space="preserve">Теоретическая значимость работы состоит в том, что автор </w:t>
      </w:r>
      <w:r>
        <w:rPr>
          <w:color w:val="000000" w:themeColor="text1"/>
          <w:sz w:val="28"/>
          <w:szCs w:val="28"/>
        </w:rPr>
        <w:t xml:space="preserve">обосновывает возможность </w:t>
      </w:r>
      <w:r w:rsidRPr="00CE641A">
        <w:rPr>
          <w:color w:val="000000" w:themeColor="text1"/>
          <w:sz w:val="28"/>
          <w:szCs w:val="28"/>
        </w:rPr>
        <w:t>внутрихозяйственн</w:t>
      </w:r>
      <w:r>
        <w:rPr>
          <w:color w:val="000000" w:themeColor="text1"/>
          <w:sz w:val="28"/>
          <w:szCs w:val="28"/>
        </w:rPr>
        <w:t>ой кооперации в специализированных молочных предприятиях</w:t>
      </w:r>
      <w:r w:rsidRPr="00CE641A">
        <w:rPr>
          <w:color w:val="000000" w:themeColor="text1"/>
          <w:sz w:val="28"/>
          <w:szCs w:val="28"/>
        </w:rPr>
        <w:t>.</w:t>
      </w:r>
    </w:p>
    <w:p w:rsidR="00E10C69" w:rsidRPr="00CE641A" w:rsidRDefault="00E10C69" w:rsidP="00E10C69">
      <w:pPr>
        <w:pStyle w:val="40"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641A">
        <w:rPr>
          <w:color w:val="000000" w:themeColor="text1"/>
          <w:sz w:val="28"/>
          <w:szCs w:val="28"/>
        </w:rPr>
        <w:t xml:space="preserve">Информационной базой работы послужили статистические данные Федеральной и Территориальной службы государственной статистики по Смоленской области,  годовые отчеты </w:t>
      </w:r>
      <w:r>
        <w:rPr>
          <w:color w:val="000000" w:themeColor="text1"/>
          <w:sz w:val="28"/>
          <w:szCs w:val="28"/>
        </w:rPr>
        <w:t>инвестиционной компании</w:t>
      </w:r>
      <w:r w:rsidRPr="00CE641A">
        <w:rPr>
          <w:color w:val="000000" w:themeColor="text1"/>
          <w:sz w:val="28"/>
          <w:szCs w:val="28"/>
        </w:rPr>
        <w:t>, справочные сведенья, содержащиеся в официальных источниках, а также собственные наблюдения.</w:t>
      </w:r>
    </w:p>
    <w:p w:rsidR="00E10C69" w:rsidRPr="00CE641A" w:rsidRDefault="00E10C69" w:rsidP="00E10C69">
      <w:pPr>
        <w:pStyle w:val="40"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641A">
        <w:rPr>
          <w:color w:val="000000" w:themeColor="text1"/>
          <w:sz w:val="28"/>
          <w:szCs w:val="28"/>
        </w:rPr>
        <w:t>Теоретической и методологической основой работы являются труды отечественных и зарубежных экономистов.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Для решения поставленных задач были использованы следующие методы исследования: монографический, расчетно-конструктивный, абстрактно-логический, статистико-экономический, а также отдельные приемы экономического анализа.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653" w:rsidRDefault="0058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4653" w:rsidRPr="002B6B1D" w:rsidRDefault="00E10C69" w:rsidP="002B6B1D">
      <w:pPr>
        <w:pStyle w:val="1"/>
        <w:rPr>
          <w:color w:val="000000" w:themeColor="text1"/>
        </w:rPr>
      </w:pPr>
      <w:bookmarkStart w:id="2" w:name="_Toc383695607"/>
      <w:r w:rsidRPr="002B6B1D">
        <w:rPr>
          <w:color w:val="000000" w:themeColor="text1"/>
        </w:rPr>
        <w:lastRenderedPageBreak/>
        <w:t xml:space="preserve">Раздел 1. </w:t>
      </w:r>
      <w:r w:rsidR="00584653" w:rsidRPr="002B6B1D">
        <w:rPr>
          <w:color w:val="000000" w:themeColor="text1"/>
        </w:rPr>
        <w:t>Общественное разделение труда как фактор повышения производительности труда</w:t>
      </w:r>
      <w:bookmarkEnd w:id="2"/>
    </w:p>
    <w:p w:rsid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Специализация зародилась в далекой древности. Исторически после отделения ремесла от земледелия процесс общественного разделения труда ускорился и углубился, так как расширились возможности технического расчленения труда на более простые элементы и концентрации их в крупные агрегаты на основе развития орудий производства. В период мануфактуры предметная специализация рабочих ' заменяется детальной, каждый заполняет определенную операцию. «Труд стал все больше и больше разделяться между отдельными рабочими, так что рабочий, который раньше выполнял всю работу целиком, теперь стал делать только часть ее. Это разделение труда позволило изготовлять продукцию быстрее, а потому и дешевле».</w:t>
      </w:r>
      <w:r w:rsidRPr="00584653">
        <w:rPr>
          <w:rFonts w:ascii="Times New Roman" w:hAnsi="Times New Roman" w:cs="Times New Roman"/>
          <w:sz w:val="28"/>
          <w:szCs w:val="28"/>
        </w:rPr>
        <w:footnoteReference w:id="1"/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Современное машинное производство представляет собой комплексную систему, результатом функционирования которой является создание материальных благ. Эта система имеет сложную организационную структуру, труд в ней организуется как общественный на основе разделения и кооперации отдельных видов труда. «Разделение труда, как совокупность всех особенных видов производительной деятельности, есть общее состояние общественного труда, рассматриваемого с его вещественной стороны в качестве труда, производящего потребительные стоимости».</w:t>
      </w:r>
      <w:r w:rsidRPr="00584653">
        <w:rPr>
          <w:rFonts w:ascii="Times New Roman" w:hAnsi="Times New Roman" w:cs="Times New Roman"/>
          <w:sz w:val="28"/>
          <w:szCs w:val="28"/>
        </w:rPr>
        <w:footnoteReference w:id="2"/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Общественное разделени</w:t>
      </w:r>
      <w:r w:rsidR="004C5CCF">
        <w:rPr>
          <w:rFonts w:ascii="Times New Roman" w:hAnsi="Times New Roman" w:cs="Times New Roman"/>
          <w:sz w:val="28"/>
          <w:szCs w:val="28"/>
        </w:rPr>
        <w:t xml:space="preserve">е труда является неотъемлемой </w:t>
      </w:r>
      <w:r w:rsidRPr="00584653">
        <w:rPr>
          <w:rFonts w:ascii="Times New Roman" w:hAnsi="Times New Roman" w:cs="Times New Roman"/>
          <w:sz w:val="28"/>
          <w:szCs w:val="28"/>
        </w:rPr>
        <w:t>ча</w:t>
      </w:r>
      <w:r w:rsidR="004C5CCF">
        <w:rPr>
          <w:rFonts w:ascii="Times New Roman" w:hAnsi="Times New Roman" w:cs="Times New Roman"/>
          <w:sz w:val="28"/>
          <w:szCs w:val="28"/>
        </w:rPr>
        <w:t xml:space="preserve">стью производства и выступает в </w:t>
      </w:r>
      <w:r w:rsidRPr="00584653">
        <w:rPr>
          <w:rFonts w:ascii="Times New Roman" w:hAnsi="Times New Roman" w:cs="Times New Roman"/>
          <w:sz w:val="28"/>
          <w:szCs w:val="28"/>
        </w:rPr>
        <w:t xml:space="preserve">качестве производительной силы и </w:t>
      </w:r>
      <w:r w:rsidR="00AF3A89">
        <w:rPr>
          <w:rFonts w:ascii="Times New Roman" w:hAnsi="Times New Roman" w:cs="Times New Roman"/>
          <w:sz w:val="28"/>
          <w:szCs w:val="28"/>
        </w:rPr>
        <w:t xml:space="preserve">составной </w:t>
      </w:r>
      <w:r w:rsidR="004C5CCF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AF3A89">
        <w:rPr>
          <w:rFonts w:ascii="Times New Roman" w:hAnsi="Times New Roman" w:cs="Times New Roman"/>
          <w:sz w:val="28"/>
          <w:szCs w:val="28"/>
        </w:rPr>
        <w:t>ых отношений</w:t>
      </w:r>
      <w:r w:rsidR="004C5CCF">
        <w:rPr>
          <w:rFonts w:ascii="Times New Roman" w:hAnsi="Times New Roman" w:cs="Times New Roman"/>
          <w:sz w:val="28"/>
          <w:szCs w:val="28"/>
        </w:rPr>
        <w:t xml:space="preserve">. Общественное разделение труда в </w:t>
      </w:r>
      <w:r w:rsidRPr="00584653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C5CCF">
        <w:rPr>
          <w:rFonts w:ascii="Times New Roman" w:hAnsi="Times New Roman" w:cs="Times New Roman"/>
          <w:sz w:val="28"/>
          <w:szCs w:val="28"/>
        </w:rPr>
        <w:t xml:space="preserve">атериальном производстве </w:t>
      </w:r>
      <w:r w:rsidRPr="00584653">
        <w:rPr>
          <w:rFonts w:ascii="Times New Roman" w:hAnsi="Times New Roman" w:cs="Times New Roman"/>
          <w:sz w:val="28"/>
          <w:szCs w:val="28"/>
        </w:rPr>
        <w:t>имеет</w:t>
      </w:r>
      <w:r w:rsidR="004C5CCF">
        <w:rPr>
          <w:rFonts w:ascii="Times New Roman" w:hAnsi="Times New Roman" w:cs="Times New Roman"/>
          <w:sz w:val="28"/>
          <w:szCs w:val="28"/>
        </w:rPr>
        <w:t xml:space="preserve"> три основных вида - общее, частное, единичное. Общее </w:t>
      </w:r>
      <w:r w:rsidRPr="00584653">
        <w:rPr>
          <w:rFonts w:ascii="Times New Roman" w:hAnsi="Times New Roman" w:cs="Times New Roman"/>
          <w:sz w:val="28"/>
          <w:szCs w:val="28"/>
        </w:rPr>
        <w:t xml:space="preserve">и </w:t>
      </w:r>
      <w:r w:rsidR="004C5CCF">
        <w:rPr>
          <w:rFonts w:ascii="Times New Roman" w:hAnsi="Times New Roman" w:cs="Times New Roman"/>
          <w:sz w:val="28"/>
          <w:szCs w:val="28"/>
        </w:rPr>
        <w:t xml:space="preserve">частное разделение труда </w:t>
      </w:r>
      <w:r w:rsidRPr="00584653">
        <w:rPr>
          <w:rFonts w:ascii="Times New Roman" w:hAnsi="Times New Roman" w:cs="Times New Roman"/>
          <w:sz w:val="28"/>
          <w:szCs w:val="28"/>
        </w:rPr>
        <w:t>определяют структуру   общественного произво</w:t>
      </w:r>
      <w:r w:rsidR="004C5CCF">
        <w:rPr>
          <w:rFonts w:ascii="Times New Roman" w:hAnsi="Times New Roman" w:cs="Times New Roman"/>
          <w:sz w:val="28"/>
          <w:szCs w:val="28"/>
        </w:rPr>
        <w:t xml:space="preserve">дства и производственные </w:t>
      </w:r>
      <w:r w:rsidRPr="00584653">
        <w:rPr>
          <w:rFonts w:ascii="Times New Roman" w:hAnsi="Times New Roman" w:cs="Times New Roman"/>
          <w:sz w:val="28"/>
          <w:szCs w:val="28"/>
        </w:rPr>
        <w:t>свя</w:t>
      </w:r>
      <w:r w:rsidR="004C5CCF">
        <w:rPr>
          <w:rFonts w:ascii="Times New Roman" w:hAnsi="Times New Roman" w:cs="Times New Roman"/>
          <w:sz w:val="28"/>
          <w:szCs w:val="28"/>
        </w:rPr>
        <w:t xml:space="preserve">зи между хозяйствующими </w:t>
      </w:r>
      <w:r w:rsidRPr="00584653">
        <w:rPr>
          <w:rFonts w:ascii="Times New Roman" w:hAnsi="Times New Roman" w:cs="Times New Roman"/>
          <w:sz w:val="28"/>
          <w:szCs w:val="28"/>
        </w:rPr>
        <w:t xml:space="preserve">субъектами и </w:t>
      </w:r>
      <w:r w:rsidR="004C5CCF">
        <w:rPr>
          <w:rFonts w:ascii="Times New Roman" w:hAnsi="Times New Roman" w:cs="Times New Roman"/>
          <w:sz w:val="28"/>
          <w:szCs w:val="28"/>
        </w:rPr>
        <w:t>отраслями, а единичное разделение</w:t>
      </w:r>
      <w:r w:rsidRPr="00584653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C5CCF">
        <w:rPr>
          <w:rFonts w:ascii="Times New Roman" w:hAnsi="Times New Roman" w:cs="Times New Roman"/>
          <w:sz w:val="28"/>
          <w:szCs w:val="28"/>
        </w:rPr>
        <w:t xml:space="preserve"> – производственную структуру </w:t>
      </w:r>
      <w:r w:rsidRPr="00584653">
        <w:rPr>
          <w:rFonts w:ascii="Times New Roman" w:hAnsi="Times New Roman" w:cs="Times New Roman"/>
          <w:sz w:val="28"/>
          <w:szCs w:val="28"/>
        </w:rPr>
        <w:t>предприяти</w:t>
      </w:r>
      <w:r w:rsidR="004C5CCF">
        <w:rPr>
          <w:rFonts w:ascii="Times New Roman" w:hAnsi="Times New Roman" w:cs="Times New Roman"/>
          <w:sz w:val="28"/>
          <w:szCs w:val="28"/>
        </w:rPr>
        <w:t xml:space="preserve">й, </w:t>
      </w:r>
      <w:r w:rsidR="00DD2B2D">
        <w:rPr>
          <w:rFonts w:ascii="Times New Roman" w:hAnsi="Times New Roman" w:cs="Times New Roman"/>
          <w:sz w:val="28"/>
          <w:szCs w:val="28"/>
        </w:rPr>
        <w:t>разделение труда по специальности и</w:t>
      </w:r>
      <w:r w:rsidRPr="00584653">
        <w:rPr>
          <w:rFonts w:ascii="Times New Roman" w:hAnsi="Times New Roman" w:cs="Times New Roman"/>
          <w:sz w:val="28"/>
          <w:szCs w:val="28"/>
        </w:rPr>
        <w:t xml:space="preserve"> профессиям </w:t>
      </w:r>
      <w:r w:rsidR="00DD2B2D">
        <w:rPr>
          <w:rFonts w:ascii="Times New Roman" w:hAnsi="Times New Roman" w:cs="Times New Roman"/>
          <w:sz w:val="28"/>
          <w:szCs w:val="28"/>
        </w:rPr>
        <w:t xml:space="preserve">и кооперацию труда внутри предприятия. Единичное разделение труда не связано с обменом и лишь косвенно оказывает </w:t>
      </w:r>
      <w:r w:rsidRPr="00584653">
        <w:rPr>
          <w:rFonts w:ascii="Times New Roman" w:hAnsi="Times New Roman" w:cs="Times New Roman"/>
          <w:sz w:val="28"/>
          <w:szCs w:val="28"/>
        </w:rPr>
        <w:t>вл</w:t>
      </w:r>
      <w:r w:rsidR="00DD2B2D">
        <w:rPr>
          <w:rFonts w:ascii="Times New Roman" w:hAnsi="Times New Roman" w:cs="Times New Roman"/>
          <w:sz w:val="28"/>
          <w:szCs w:val="28"/>
        </w:rPr>
        <w:t xml:space="preserve">ияние на частное разделение </w:t>
      </w:r>
      <w:r w:rsidRPr="00584653">
        <w:rPr>
          <w:rFonts w:ascii="Times New Roman" w:hAnsi="Times New Roman" w:cs="Times New Roman"/>
          <w:sz w:val="28"/>
          <w:szCs w:val="28"/>
        </w:rPr>
        <w:t>труда.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>Разделение</w:t>
      </w:r>
      <w:r w:rsidR="00DD2B2D">
        <w:rPr>
          <w:rFonts w:ascii="Times New Roman" w:hAnsi="Times New Roman" w:cs="Times New Roman"/>
          <w:sz w:val="28"/>
          <w:szCs w:val="28"/>
        </w:rPr>
        <w:t xml:space="preserve"> труда внутри предприятия принципиально отличается от общественного </w:t>
      </w:r>
      <w:r w:rsidRPr="00584653">
        <w:rPr>
          <w:rFonts w:ascii="Times New Roman" w:hAnsi="Times New Roman" w:cs="Times New Roman"/>
          <w:sz w:val="28"/>
          <w:szCs w:val="28"/>
        </w:rPr>
        <w:t>разделения труда, несмотря на многие общие черты. Общественное разделение труда основано на  обмене деятельностью, товарами между хозяйствующими субъектами и отраслями и не зависит непосредственно от организации производства   внутри предприятия.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 xml:space="preserve">А. Смит разделение   труда   выводит   из   взаимной выгоды людей, их склонности </w:t>
      </w:r>
      <w:proofErr w:type="gramStart"/>
      <w:r w:rsidRPr="005846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4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653"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 w:rsidRPr="00584653">
        <w:rPr>
          <w:rFonts w:ascii="Times New Roman" w:hAnsi="Times New Roman" w:cs="Times New Roman"/>
          <w:sz w:val="28"/>
          <w:szCs w:val="28"/>
        </w:rPr>
        <w:footnoteReference w:id="3"/>
      </w:r>
      <w:r w:rsidRPr="00584653">
        <w:rPr>
          <w:rFonts w:ascii="Times New Roman" w:hAnsi="Times New Roman" w:cs="Times New Roman"/>
          <w:sz w:val="28"/>
          <w:szCs w:val="28"/>
        </w:rPr>
        <w:t>, а К. Маркс отмечал, что общественное разделение покоится на базисе (различных)   потребностей,   взаимной связи (различных) деятельностей</w:t>
      </w:r>
      <w:r w:rsidRPr="00584653">
        <w:rPr>
          <w:rFonts w:ascii="Times New Roman" w:hAnsi="Times New Roman" w:cs="Times New Roman"/>
          <w:sz w:val="28"/>
          <w:szCs w:val="28"/>
        </w:rPr>
        <w:footnoteReference w:id="4"/>
      </w:r>
      <w:r w:rsidRPr="00584653">
        <w:rPr>
          <w:rFonts w:ascii="Times New Roman" w:hAnsi="Times New Roman" w:cs="Times New Roman"/>
          <w:sz w:val="28"/>
          <w:szCs w:val="28"/>
        </w:rPr>
        <w:t>.</w:t>
      </w:r>
    </w:p>
    <w:p w:rsidR="00584653" w:rsidRPr="00584653" w:rsidRDefault="00584653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53">
        <w:rPr>
          <w:rFonts w:ascii="Times New Roman" w:hAnsi="Times New Roman" w:cs="Times New Roman"/>
          <w:sz w:val="28"/>
          <w:szCs w:val="28"/>
        </w:rPr>
        <w:t xml:space="preserve">Автоматизация и превращение науки в непосредственно производительную силу вызывают коренные изменения в общественном разделении </w:t>
      </w:r>
      <w:r w:rsidR="0061467F">
        <w:rPr>
          <w:rFonts w:ascii="Times New Roman" w:hAnsi="Times New Roman" w:cs="Times New Roman"/>
          <w:sz w:val="28"/>
          <w:szCs w:val="28"/>
        </w:rPr>
        <w:t>т</w:t>
      </w:r>
      <w:r w:rsidRPr="00584653">
        <w:rPr>
          <w:rFonts w:ascii="Times New Roman" w:hAnsi="Times New Roman" w:cs="Times New Roman"/>
          <w:sz w:val="28"/>
          <w:szCs w:val="28"/>
        </w:rPr>
        <w:t>руда. Если раньше специализация машин определяла специализацию рабочих, то теперь специализация работников, управляющих производственными процессами, становится все более широко и определяется не отдельной машиной, а целыми производственными процессами и организациями.</w:t>
      </w:r>
    </w:p>
    <w:p w:rsidR="00D02F7D" w:rsidRPr="00D02F7D" w:rsidRDefault="00DD2B2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D02F7D" w:rsidRPr="00D02F7D">
        <w:rPr>
          <w:rFonts w:ascii="Times New Roman" w:hAnsi="Times New Roman" w:cs="Times New Roman"/>
          <w:sz w:val="28"/>
          <w:szCs w:val="28"/>
        </w:rPr>
        <w:t xml:space="preserve">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твенное разделение труда </w:t>
      </w:r>
      <w:r w:rsidR="00D02F7D" w:rsidRPr="00D02F7D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>зуется увеличением числа отраслей</w:t>
      </w:r>
      <w:r w:rsidR="00D02F7D" w:rsidRPr="00D0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науки, а в производстве </w:t>
      </w:r>
      <w:r w:rsidR="00D02F7D" w:rsidRPr="00D02F7D">
        <w:rPr>
          <w:rFonts w:ascii="Times New Roman" w:hAnsi="Times New Roman" w:cs="Times New Roman"/>
          <w:sz w:val="28"/>
          <w:szCs w:val="28"/>
        </w:rPr>
        <w:t>- отраслей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02F7D" w:rsidRPr="00D02F7D">
        <w:rPr>
          <w:rFonts w:ascii="Times New Roman" w:hAnsi="Times New Roman" w:cs="Times New Roman"/>
          <w:sz w:val="28"/>
          <w:szCs w:val="28"/>
        </w:rPr>
        <w:t>Возника</w:t>
      </w:r>
      <w:r>
        <w:rPr>
          <w:rFonts w:ascii="Times New Roman" w:hAnsi="Times New Roman" w:cs="Times New Roman"/>
          <w:sz w:val="28"/>
          <w:szCs w:val="28"/>
        </w:rPr>
        <w:t>ет необходимость развития</w:t>
      </w:r>
      <w:r w:rsidR="00D02F7D" w:rsidRPr="00D02F7D">
        <w:rPr>
          <w:rFonts w:ascii="Times New Roman" w:hAnsi="Times New Roman" w:cs="Times New Roman"/>
          <w:sz w:val="28"/>
          <w:szCs w:val="28"/>
        </w:rPr>
        <w:t xml:space="preserve"> инсти</w:t>
      </w:r>
      <w:r>
        <w:rPr>
          <w:rFonts w:ascii="Times New Roman" w:hAnsi="Times New Roman" w:cs="Times New Roman"/>
          <w:sz w:val="28"/>
          <w:szCs w:val="28"/>
        </w:rPr>
        <w:t xml:space="preserve">туционального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совершенства </w:t>
      </w:r>
      <w:r w:rsidR="00D02F7D" w:rsidRPr="00D02F7D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 xml:space="preserve">ализации. Через специализацию </w:t>
      </w:r>
      <w:r w:rsidR="00D02F7D" w:rsidRPr="00D02F7D">
        <w:rPr>
          <w:rFonts w:ascii="Times New Roman" w:hAnsi="Times New Roman" w:cs="Times New Roman"/>
          <w:sz w:val="28"/>
          <w:szCs w:val="28"/>
        </w:rPr>
        <w:t xml:space="preserve">наук  развитие идет к автоматизации и </w:t>
      </w:r>
      <w:proofErr w:type="spellStart"/>
      <w:r w:rsidR="00D02F7D" w:rsidRPr="00D02F7D">
        <w:rPr>
          <w:rFonts w:ascii="Times New Roman" w:hAnsi="Times New Roman" w:cs="Times New Roman"/>
          <w:sz w:val="28"/>
          <w:szCs w:val="28"/>
        </w:rPr>
        <w:t>кибернизации</w:t>
      </w:r>
      <w:proofErr w:type="spellEnd"/>
      <w:r w:rsidR="00D02F7D" w:rsidRPr="00D02F7D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позволяют смягчить проблему разделения</w:t>
      </w:r>
      <w:r w:rsidR="00D02F7D" w:rsidRPr="00D0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по отраслям знаний, так как ученые будут заняты не столько </w:t>
      </w:r>
      <w:r w:rsidR="00D02F7D" w:rsidRPr="00D02F7D">
        <w:rPr>
          <w:rFonts w:ascii="Times New Roman" w:hAnsi="Times New Roman" w:cs="Times New Roman"/>
          <w:sz w:val="28"/>
          <w:szCs w:val="28"/>
        </w:rPr>
        <w:t>накоплени</w:t>
      </w:r>
      <w:r>
        <w:rPr>
          <w:rFonts w:ascii="Times New Roman" w:hAnsi="Times New Roman" w:cs="Times New Roman"/>
          <w:sz w:val="28"/>
          <w:szCs w:val="28"/>
        </w:rPr>
        <w:t>ем знаний и фактов, сколько их осмыслением и разработкой</w:t>
      </w:r>
      <w:r w:rsidR="00D02F7D" w:rsidRPr="00D02F7D">
        <w:rPr>
          <w:rFonts w:ascii="Times New Roman" w:hAnsi="Times New Roman" w:cs="Times New Roman"/>
          <w:sz w:val="28"/>
          <w:szCs w:val="28"/>
        </w:rPr>
        <w:t xml:space="preserve"> новых методов и научных принци</w:t>
      </w:r>
      <w:r>
        <w:rPr>
          <w:rFonts w:ascii="Times New Roman" w:hAnsi="Times New Roman" w:cs="Times New Roman"/>
          <w:sz w:val="28"/>
          <w:szCs w:val="28"/>
        </w:rPr>
        <w:t xml:space="preserve">пов производства. Разделение </w:t>
      </w:r>
      <w:r w:rsidR="00D02F7D" w:rsidRPr="00D02F7D">
        <w:rPr>
          <w:rFonts w:ascii="Times New Roman" w:hAnsi="Times New Roman" w:cs="Times New Roman"/>
          <w:sz w:val="28"/>
          <w:szCs w:val="28"/>
        </w:rPr>
        <w:t>научного труда стало частью всей системы общественного разделения тр</w:t>
      </w:r>
      <w:r>
        <w:rPr>
          <w:rFonts w:ascii="Times New Roman" w:hAnsi="Times New Roman" w:cs="Times New Roman"/>
          <w:sz w:val="28"/>
          <w:szCs w:val="28"/>
        </w:rPr>
        <w:t>уда</w:t>
      </w:r>
      <w:r w:rsidR="00D02F7D" w:rsidRPr="00D02F7D">
        <w:rPr>
          <w:rFonts w:ascii="Times New Roman" w:hAnsi="Times New Roman" w:cs="Times New Roman"/>
          <w:sz w:val="28"/>
          <w:szCs w:val="28"/>
        </w:rPr>
        <w:t>, и которой наука является началом, а промышленность - продолжением. Процесс создания нового, лучшего в науке и технике стал таким же индустриальным и специальным, как процесс со</w:t>
      </w:r>
      <w:r>
        <w:rPr>
          <w:rFonts w:ascii="Times New Roman" w:hAnsi="Times New Roman" w:cs="Times New Roman"/>
          <w:sz w:val="28"/>
          <w:szCs w:val="28"/>
        </w:rPr>
        <w:t xml:space="preserve">здания материальных благ. Таким </w:t>
      </w:r>
      <w:r w:rsidR="00D02F7D" w:rsidRPr="00D02F7D">
        <w:rPr>
          <w:rFonts w:ascii="Times New Roman" w:hAnsi="Times New Roman" w:cs="Times New Roman"/>
          <w:sz w:val="28"/>
          <w:szCs w:val="28"/>
        </w:rPr>
        <w:t>образом, научно-технический прогресс доводит до пределов не только общественное разделение труда, в производстве, но и ускоряет процесс разделения труда в науке.</w:t>
      </w:r>
    </w:p>
    <w:p w:rsidR="004C5CCF" w:rsidRDefault="00D02F7D" w:rsidP="004C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Общественное разделение труда ведет к развитию специализации производства. Такой ступенью является машинная индустрия, которая создает технику, адекватную требованиям обмена продукцией в условиях развитого общественного разделения труда. Научно-технический прогресс объективно ведет к появлению новых отраслей производства и новых производственных связей, изменяет оптимальные размеры предприятий в действующих отраслях. Рождается новое разделение труда на предприятии, соответствующее современным системам машин. Оно предъ</w:t>
      </w:r>
      <w:r w:rsidR="004C5CCF">
        <w:rPr>
          <w:rFonts w:ascii="Times New Roman" w:hAnsi="Times New Roman" w:cs="Times New Roman"/>
          <w:sz w:val="28"/>
          <w:szCs w:val="28"/>
        </w:rPr>
        <w:t xml:space="preserve">являет новые требования к </w:t>
      </w:r>
      <w:r w:rsidRPr="00D02F7D">
        <w:rPr>
          <w:rFonts w:ascii="Times New Roman" w:hAnsi="Times New Roman" w:cs="Times New Roman"/>
          <w:sz w:val="28"/>
          <w:szCs w:val="28"/>
        </w:rPr>
        <w:t>сп</w:t>
      </w:r>
      <w:r w:rsidR="004C5CCF">
        <w:rPr>
          <w:rFonts w:ascii="Times New Roman" w:hAnsi="Times New Roman" w:cs="Times New Roman"/>
          <w:sz w:val="28"/>
          <w:szCs w:val="28"/>
        </w:rPr>
        <w:t xml:space="preserve">ециализации производства, </w:t>
      </w:r>
      <w:r w:rsidRPr="00D02F7D">
        <w:rPr>
          <w:rFonts w:ascii="Times New Roman" w:hAnsi="Times New Roman" w:cs="Times New Roman"/>
          <w:sz w:val="28"/>
          <w:szCs w:val="28"/>
        </w:rPr>
        <w:t xml:space="preserve">усиливает отраслевую дифференциацию, усложняет структуру  промышленности, меняет сами предоставления об отрасли и предприятии как носителе </w:t>
      </w:r>
      <w:r w:rsidR="004C5CCF">
        <w:rPr>
          <w:rFonts w:ascii="Times New Roman" w:hAnsi="Times New Roman" w:cs="Times New Roman"/>
          <w:sz w:val="28"/>
          <w:szCs w:val="28"/>
        </w:rPr>
        <w:t xml:space="preserve">общественного наделения труда. 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Общественное разделение труда, - писал К. Маркс, - ведет к специализации.</w:t>
      </w:r>
      <w:r w:rsidRPr="005A0D31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D02F7D">
        <w:rPr>
          <w:rFonts w:ascii="Times New Roman" w:hAnsi="Times New Roman" w:cs="Times New Roman"/>
          <w:sz w:val="28"/>
          <w:szCs w:val="28"/>
        </w:rPr>
        <w:t xml:space="preserve"> В связи с этим необходимо выяснить, как соотносятся</w:t>
      </w:r>
      <w:r w:rsidR="005A0D31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D02F7D">
        <w:rPr>
          <w:rFonts w:ascii="Times New Roman" w:hAnsi="Times New Roman" w:cs="Times New Roman"/>
          <w:sz w:val="28"/>
          <w:szCs w:val="28"/>
        </w:rPr>
        <w:t xml:space="preserve"> собой общественное разделение труда и специализация. Различные ученые этот вопрос решают по-разному. Одни экономисты считают, что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>разделение труда и специализация - понятия однозначные, тождественные</w:t>
      </w:r>
      <w:r w:rsidRPr="005A0D31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D02F7D">
        <w:rPr>
          <w:rFonts w:ascii="Times New Roman" w:hAnsi="Times New Roman" w:cs="Times New Roman"/>
          <w:sz w:val="28"/>
          <w:szCs w:val="28"/>
        </w:rPr>
        <w:t>.. Для обоснования этого утверждения приводится положение Ленина, что «Величина рынка опять-таки в точности соответствует степени специализации (разделения) общественного труда...». Но в данном контексте речь идет, прежде всего, о влиянии специализации на величину рынка, о том, что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 xml:space="preserve"> «.. .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>усиление разделения труда ведет к возрастанию рынка», а не о тождестве специализации и разделении труда, хотя последнее непременное условие специализации. Специализация наделена определенными специфическими особенностями, которые делают ее особенной по отношению к разделению труда.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Некоторые специалисты утверждают, что разделение труда ведет к специализации только в условиях индустриализации производства.</w:t>
      </w:r>
      <w:r w:rsidRPr="00D02F7D">
        <w:rPr>
          <w:rFonts w:ascii="Times New Roman" w:hAnsi="Times New Roman" w:cs="Times New Roman"/>
          <w:sz w:val="28"/>
          <w:szCs w:val="28"/>
        </w:rPr>
        <w:footnoteReference w:id="7"/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Специализация как форма общественного разделения труда является не только условием и результатом, но и показателем развития производительных сил. К. Маркс и Ф. Энгельс писали: «Уровень развития производительных сил нации обнаруживается всего нагляднее в том, в какой степени развито у нее разделение труда».</w:t>
      </w:r>
      <w:r w:rsidRPr="005A0D31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D02F7D">
        <w:rPr>
          <w:rFonts w:ascii="Times New Roman" w:hAnsi="Times New Roman" w:cs="Times New Roman"/>
          <w:sz w:val="28"/>
          <w:szCs w:val="28"/>
        </w:rPr>
        <w:t xml:space="preserve"> Это положение хорошо усвоили и применили на практике многие страны, благодаря чему достигли высоких экономических показателей в своем развитии. К. Маркс видел качественную сторону разделения труда в ограничении сферы деятельности, специализации работника в определенной области как возможности повышения своего мастерства, и на этой основе, как увеличение выпускаемой продукции, так и снижение издержек производства продукции.</w:t>
      </w:r>
      <w:r w:rsidR="003E3FA3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Американское сельское хозяйство развивается по пути растущего разделения труда между отдельными районами, причем ни один из них не  привязан ни к какому определенному рынку сбыта. Центральной проблемой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 xml:space="preserve">при  этом становится не внутрихозяйственная специализация, межрегиональное разделение труда, специализация отдельных регионов с поставкой продукции на единый общегосударственный рынок сбыта. По утверждению некоторых американских экономистов в США за последний период около 40% прироста сельскохозяйственной продукции обеспечено за </w:t>
      </w:r>
      <w:proofErr w:type="spellStart"/>
      <w:proofErr w:type="gramStart"/>
      <w:r w:rsidRPr="00D02F7D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D02F7D">
        <w:rPr>
          <w:rFonts w:ascii="Times New Roman" w:hAnsi="Times New Roman" w:cs="Times New Roman"/>
          <w:sz w:val="28"/>
          <w:szCs w:val="28"/>
        </w:rPr>
        <w:t xml:space="preserve"> углубления специализации. По расчетам ученого-экономиста А.И. </w:t>
      </w:r>
      <w:proofErr w:type="spellStart"/>
      <w:r w:rsidRPr="00D02F7D">
        <w:rPr>
          <w:rFonts w:ascii="Times New Roman" w:hAnsi="Times New Roman" w:cs="Times New Roman"/>
          <w:sz w:val="28"/>
          <w:szCs w:val="28"/>
        </w:rPr>
        <w:t>Тулупникова</w:t>
      </w:r>
      <w:proofErr w:type="spellEnd"/>
      <w:r w:rsidRPr="00D02F7D">
        <w:rPr>
          <w:rFonts w:ascii="Times New Roman" w:hAnsi="Times New Roman" w:cs="Times New Roman"/>
          <w:sz w:val="28"/>
          <w:szCs w:val="28"/>
        </w:rPr>
        <w:t>,  специализация в мясном скотоводстве США обеспечила прибавку</w:t>
      </w:r>
      <w:r w:rsidRPr="00D02F7D">
        <w:rPr>
          <w:rFonts w:ascii="Times New Roman" w:hAnsi="Times New Roman" w:cs="Times New Roman"/>
          <w:sz w:val="28"/>
          <w:szCs w:val="28"/>
        </w:rPr>
        <w:tab/>
        <w:t>половины всей производимой в стране говядины или телятины. Она привела  к многократному повышению производительности труда.</w:t>
      </w:r>
      <w:r w:rsidRPr="00D02F7D">
        <w:rPr>
          <w:rFonts w:ascii="Times New Roman" w:hAnsi="Times New Roman" w:cs="Times New Roman"/>
          <w:sz w:val="28"/>
          <w:szCs w:val="28"/>
        </w:rPr>
        <w:footnoteReference w:id="9"/>
      </w:r>
      <w:r w:rsidRPr="00D02F7D">
        <w:rPr>
          <w:rFonts w:ascii="Times New Roman" w:hAnsi="Times New Roman" w:cs="Times New Roman"/>
          <w:sz w:val="28"/>
          <w:szCs w:val="28"/>
        </w:rPr>
        <w:t xml:space="preserve"> В то же  время  в Смоленской области, например, с неразвитой специализацией в мясном   скотоводстве,   производство мяса является убыточным. Его убыточность в 2011 г. составила 12,5%.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Общественное разделение труда является, с одной стороны непременным условием специализации, а с другой - служит толчком для изобретения и применения машин, перевода производства на индустриальную основу, что ускоряет процесс специализации,</w:t>
      </w:r>
      <w:r w:rsidR="004C5CCF">
        <w:rPr>
          <w:rFonts w:ascii="Times New Roman" w:hAnsi="Times New Roman" w:cs="Times New Roman"/>
          <w:sz w:val="28"/>
          <w:szCs w:val="28"/>
        </w:rPr>
        <w:t xml:space="preserve"> повышение производительности </w:t>
      </w:r>
      <w:r w:rsidRPr="00D02F7D">
        <w:rPr>
          <w:rFonts w:ascii="Times New Roman" w:hAnsi="Times New Roman" w:cs="Times New Roman"/>
          <w:sz w:val="28"/>
          <w:szCs w:val="28"/>
        </w:rPr>
        <w:t>труда. Поэтому в условиях индустриализации специализация становится господствующей формой организации производства. А специализация и кооперирование являются сторонами одного процесса - разделени</w:t>
      </w:r>
      <w:r w:rsidR="003E3FA3">
        <w:rPr>
          <w:rFonts w:ascii="Times New Roman" w:hAnsi="Times New Roman" w:cs="Times New Roman"/>
          <w:sz w:val="28"/>
          <w:szCs w:val="28"/>
        </w:rPr>
        <w:t>я</w:t>
      </w:r>
      <w:r w:rsidRPr="00D02F7D">
        <w:rPr>
          <w:rFonts w:ascii="Times New Roman" w:hAnsi="Times New Roman" w:cs="Times New Roman"/>
          <w:sz w:val="28"/>
          <w:szCs w:val="28"/>
        </w:rPr>
        <w:t xml:space="preserve"> труда.</w:t>
      </w:r>
      <w:r w:rsidRPr="003E3FA3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Специализация является объективной закономерностью всякого рода производства на определенном  уровне  развития производительных сил. Она - результат и фактор общественного прогресса, одно из направлений интенсификации производства, условие повышения его эффективности.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Специализация, будучи формой общественного разделения труда, зависит от уровня развития производительных сил общества и соответствующих им производственных отношений. Разделение труда и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>специализация, в свою очередь, влияют на развитие производительных сил и являются составной частью производственных отношений. Отдельные экономисты утверждают, что специализация является элементом только производительных сил. При этом они ссылаются на К. Маркса, который писал, что «кооперация, разделение труда, применение в крупном масштабе машин и так далее означает развитие производительной общественной силы труда». В действительности К. Маркс подразумевает, что специализация как форма    общественного    разделения    труда    ускоряет развитие производительных сил. Если в многоотраслевом хозяйстве преобладает ручной труд, то в специализированном - механизированный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>едет к развитию всех трех элементов производительных сил: предметов труда, средств труда и рабочей силы.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С переходом к рыночным отношениям сложившиеся ранее формы хозяйственных  связей,  специализации  и  интеграции  были нарушены.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Экономические реформы в значительной степени должны быть связаны с пересмотром специализации сельскохозяйственного производства экономических районов, республик, краев, административных районов, хозяйств и внутрихозяйственных подразделений. В системе мер, направленных на дальнейшее развитие сельского хозяйства и повышения его экономической эффективности в регионах страны важное место принадлежит вопросам процесса размещения и совершенствования специализации и кооперации производства сельскохозяйственных продуктов.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Средством более полного обеспечения потребностей населения страны в продуктах питания и изделиях легкой промышленности из сельскохозяйственного сырья на основе динамичного, пропорционального развития агропромышленного комплекса является совершенствование размещения сельского хозяйства по территории, или территориальное разделение труда в этой отрасли. Рациональное размещение сельскохозяйственного производства и совершенствование специализации 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 xml:space="preserve">дна из важных задач перспективного развития сельского хозяйства на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 xml:space="preserve">основе наиболее эффективного использования всех производительных сил. Совершенствование размещения и специализации сельскохозяйственного производства - процесс непрерывный. 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Рациональная специализация сельского хозяйства предполагает его оптимальное размещение на территории зоны, региона, района, территории хозяйствующих субъектов, с учетом природных и экономических условий, наиболее целесообразное развитие и сочетание различных отраслей АПК.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Размещение производства - 1) термин экономической географии, характеризующий распределение производственных объектов разных отраслей хозяйства по регионам; 2) распределение заказа на производство сложного изделия на различных предприятиях; 3) структура многопрофильного производства крупной отрасли, концерна, треста.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Под размещением подразумевается распределение производства продукции по определенной территории, то 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 xml:space="preserve"> сколько производится продукции в том или ином хозяйстве, внутрихозяйственном подразделении, в той или иной административной единице, зоне.</w:t>
      </w:r>
      <w:r w:rsidRPr="003E3FA3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="003E3FA3" w:rsidRPr="003E3FA3">
        <w:rPr>
          <w:rFonts w:ascii="Times New Roman" w:hAnsi="Times New Roman" w:cs="Times New Roman"/>
          <w:sz w:val="28"/>
          <w:szCs w:val="28"/>
          <w:vertAlign w:val="superscript"/>
        </w:rPr>
        <w:t>,1</w:t>
      </w:r>
      <w:r w:rsidR="00573EC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A58EC" w:rsidRPr="00D02F7D" w:rsidRDefault="00D02F7D" w:rsidP="003A5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Факторами размещения производства принято считать совокупность условий для наиболее рационального выбора места расположения хозяйственного объекта, отрасли, конкретной территориальной организационной структуры хозяйства республики, экономического района, территориально-производственного комплекса. 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Специализация сельского хозяйства</w:t>
      </w:r>
      <w:r w:rsidR="00190778">
        <w:rPr>
          <w:rFonts w:ascii="Times New Roman" w:hAnsi="Times New Roman" w:cs="Times New Roman"/>
          <w:sz w:val="28"/>
          <w:szCs w:val="28"/>
        </w:rPr>
        <w:t xml:space="preserve"> по видам размещения разделяется </w:t>
      </w:r>
      <w:r w:rsidRPr="00D02F7D">
        <w:rPr>
          <w:rFonts w:ascii="Times New Roman" w:hAnsi="Times New Roman" w:cs="Times New Roman"/>
          <w:sz w:val="28"/>
          <w:szCs w:val="28"/>
        </w:rPr>
        <w:t>как: зональная, внутриотраслевая, хозяйственная, внутрихозяйственная.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Зональное размещение специализации - это географическое разделение труда. Она отражает территориальное размещение сельского хозяйства. Крупные территории специализируются на производстве тех видов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>продукции, для которых имеются наиболее благоприятные природно-климатические условия.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Внутриотраслевое размещение специализации основано на расчленении технологического цикла на элементы и закреплении их за разными организациями, например: племенные, репродукторные и откормочные хозяйства в свиноводстве.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&gt; Хозяйственное размещение специализации хозяйствующего субъекта представляет собой общественное разделение труда между сельскохозяйственными товаропроизводителями. В условиях рынка хозяйства специализируются на производстве экономически выгодной продукции. Субъектами могут быть коммерческие и некоммерческие юридические лица.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&gt; Внутрихозяйственное размещение специализации - это общественное разделение труда внутрихозяйственных подразделений. Производственное подразделение специализируется на производстве одного или нескольких видов продукции с учетом имеющихся производственных ресурсов. Внутрихозяйственная специализация характеризуется структурой валовой продукции сельского хозяйства. С целью рационального использования земельных, материальных и трудовых ресурсов в хозяйствах получают развитие нескольких отраслей.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Размещение и специализация сельскохозяйственного производства и реализация по зонам, районам - это две стороны одного и того же процесса. Размещение отражает количественную сторону, то 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 xml:space="preserve"> какие главные товарные отрасли должны развиваться в данной зоне, районе. Научно обоснованное размещение и специализация сельскохозяйственного производства имеют большое значение для государства и общества.</w:t>
      </w:r>
    </w:p>
    <w:p w:rsidR="00D02F7D" w:rsidRPr="00D02F7D" w:rsidRDefault="00D02F7D" w:rsidP="003A5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Смысл термина «специализация» в современном экономическом словаре обозначено: «Специализация» - это: 1) сосредоточение деятельности на    относительно    узких,    специальных    направлениях, отдельных технологических операциях или видах выпускаемой продукции; 2)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>приобретение специальных знаний и навыков в определенной области; 3) разделение труда по отдельным видам, формам.</w:t>
      </w:r>
      <w:r w:rsidR="003E3FA3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Под специализацией сельского хозяйства понимают преимущественное производство одного или нескольких видов продукции в определенных территориальных единицах. Главным отличительным признаком специализации отрасли является однородность выпускаемой продукции.</w:t>
      </w:r>
      <w:r w:rsidR="003E3FA3">
        <w:rPr>
          <w:rFonts w:ascii="Times New Roman" w:hAnsi="Times New Roman" w:cs="Times New Roman"/>
          <w:sz w:val="28"/>
          <w:szCs w:val="28"/>
          <w:vertAlign w:val="superscript"/>
        </w:rPr>
        <w:t>14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Доктор экономических наук, профессор Д.Ф. </w:t>
      </w:r>
      <w:proofErr w:type="spellStart"/>
      <w:r w:rsidRPr="00D02F7D">
        <w:rPr>
          <w:rFonts w:ascii="Times New Roman" w:hAnsi="Times New Roman" w:cs="Times New Roman"/>
          <w:sz w:val="28"/>
          <w:szCs w:val="28"/>
        </w:rPr>
        <w:t>Вермель</w:t>
      </w:r>
      <w:proofErr w:type="spellEnd"/>
      <w:r w:rsidRPr="00D02F7D">
        <w:rPr>
          <w:rFonts w:ascii="Times New Roman" w:hAnsi="Times New Roman" w:cs="Times New Roman"/>
          <w:sz w:val="28"/>
          <w:szCs w:val="28"/>
        </w:rPr>
        <w:t xml:space="preserve"> определил специализацию как выражение разделения труда в обществе, при котором производители изготавливают различные предметы или части предметов.</w:t>
      </w:r>
      <w:r w:rsidR="003E3FA3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На основе этих и других высказываний ученых-экономистов было сформулировано следующее понятие специализации: «Специализация - это непрерывный социально-экономический процесс разделения труда, при котором производители продукции или выполнение работ направлен на обеспечение или спрос конкретного потребителя».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Особое внимание в условиях рыночной экономики имеет фактор государственного регулирования в соответствии с Федеральным законом от 29 декабря 2006 г. № 264-ФЗ «О развитии сельского хозяйства» статья 14 «Государственные  закупочные  интервенции  для  регулирования рынка сельскохозяйственной продукции, сырья и продовольствия».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При решении вопросов специализации сельскохозяйственного производства необходимо учитывать также принцип национальных навыков населения по возделыванию тех или иных сельскохозяйственных культур и разведению определенных видов животных.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lastRenderedPageBreak/>
        <w:t>При углублении специализации необходимо сочетание хозрасчетных интересов организации с общегосударственными задачами, поэтому целесообразно применять индикативное согласование.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Уровень рентабельности производства различных видов продукции может быть неодинаков, поэтому при многоотраслевой структуре хозяйствам нужно иметь возможность возмещать низкую рентабельность или убыточность одних отраслей повышенными доходами от других.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Актуальным принципом специализации можно назвать принцип эффективности сельскохозяйственного производства в условиях рыночной экономики, принцип учета и контроля. В систему показателей эффективности входят увеличение прибыли в расчете на единицу: землепользования, затрат живого труда, основных фондов, себестоимость.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Показателем специализации сельскохозяйственного производства организации, хозяйства определенной зоны, района, характеризующим их основное назначение в общественном разделении труда, или отраслевую структуру, является состав товарной продукции выраженной в денежной форме. Состав товарной продукции выражается в фактических ценах реализации, то есть в денежной выручке. В связи с тем, что на ее размеры влияют меняющиеся условия отдельных лет, для сравнения специализации районов и хозяйств целесообразно пользоваться средними данными за несколько лет. При изучении изменения специализации за определенный период при неодинаковых ценах необходимо пользоваться сопоставимыми ценами.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В сельскохозяйственном производстве значительная часть продукции не является товарной, а используется в натуральной форме для простого и расширенного воспроизводства: в растениеводстве - семена и корма, в животноводстве - молоко для выпойки телят, яйца для инкубации, молодняк скота и птицы для ремонта стада.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Развитие специализации и концентрации оказывает существенное влияние на эффективность сельскохозяйственного производства. </w:t>
      </w:r>
      <w:r w:rsidRPr="00D02F7D">
        <w:rPr>
          <w:rFonts w:ascii="Times New Roman" w:hAnsi="Times New Roman" w:cs="Times New Roman"/>
          <w:sz w:val="28"/>
          <w:szCs w:val="28"/>
        </w:rPr>
        <w:lastRenderedPageBreak/>
        <w:t>Исследования, проведенные учеными, свидетельствуют о том, что углубление специализации и усиление концентрации производства до определенного уровня способствует повышению его экономической эффективности. Экономическая эффективность специализации и концентрации сельскохозяйственного производства характеризуется системой показателей, основными из которых являются стоимость валовой продукции в расчете на 100 га сельскохозяйственных угодий, одного работника и 1 руб. основных производственных фондов, трудоемкость и себестоимость единицы основных видов продукции, уровень рентабельности.</w:t>
      </w:r>
    </w:p>
    <w:p w:rsidR="00D02F7D" w:rsidRDefault="00D02F7D" w:rsidP="002B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 xml:space="preserve">В современных условиях углубление специализации и концентрации сельскохозяйственного производства развивается в форме кооперирования. </w:t>
      </w:r>
      <w:r w:rsidR="002B0B3F">
        <w:rPr>
          <w:rFonts w:ascii="Times New Roman" w:hAnsi="Times New Roman" w:cs="Times New Roman"/>
          <w:sz w:val="28"/>
          <w:szCs w:val="28"/>
        </w:rPr>
        <w:t>Система кооперирования охватывает не только отдельные предприятия, но и подразделения внутри предприятия.</w:t>
      </w:r>
    </w:p>
    <w:p w:rsidR="002B0B3F" w:rsidRPr="00D02F7D" w:rsidRDefault="002B0B3F" w:rsidP="002B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7D" w:rsidRPr="00D02F7D" w:rsidRDefault="00D02F7D" w:rsidP="002B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7D" w:rsidRDefault="00D02F7D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7D" w:rsidRDefault="00D02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0482" w:rsidRPr="002B6B1D" w:rsidRDefault="003E3FA3" w:rsidP="002B6B1D">
      <w:pPr>
        <w:pStyle w:val="1"/>
        <w:rPr>
          <w:color w:val="000000" w:themeColor="text1"/>
        </w:rPr>
      </w:pPr>
      <w:bookmarkStart w:id="3" w:name="_Toc383695608"/>
      <w:r w:rsidRPr="002B6B1D">
        <w:rPr>
          <w:color w:val="000000" w:themeColor="text1"/>
        </w:rPr>
        <w:lastRenderedPageBreak/>
        <w:t xml:space="preserve">РАЗДЕЛ 2. </w:t>
      </w:r>
      <w:r w:rsidR="007E0482" w:rsidRPr="002B6B1D">
        <w:rPr>
          <w:color w:val="000000" w:themeColor="text1"/>
        </w:rPr>
        <w:t>КРАТКАЯ ХАРАКТЕРИСТИКА ПРОИЗВОДСТВЕННО-ФИНАНСОВОЙ ДЕЯТЕЛЬНОСТИ В ООО «НАЦИОНАЛЬНАЯ</w:t>
      </w:r>
      <w:r w:rsidR="007E0482" w:rsidRPr="002B6B1D">
        <w:rPr>
          <w:color w:val="000000" w:themeColor="text1"/>
        </w:rPr>
        <w:tab/>
        <w:t>ИНВЕСТИЦИОННАЯ АГРАРНО-ПРОМЫШЛЕННАЯ КОМПАНИЯ»</w:t>
      </w:r>
      <w:bookmarkEnd w:id="3"/>
    </w:p>
    <w:p w:rsidR="00D02F7D" w:rsidRPr="00654093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ООО «Национальная Инвестиционная Аграрно-промышленная компания» расположена в Смоленском районе Смоленской области. Производственное направление предприятия - мясомолочное скотоводство.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Предприятие находится в 20 км</w:t>
      </w:r>
      <w:r w:rsidR="003E3FA3">
        <w:rPr>
          <w:rFonts w:ascii="Times New Roman" w:hAnsi="Times New Roman" w:cs="Times New Roman"/>
          <w:sz w:val="28"/>
          <w:szCs w:val="28"/>
        </w:rPr>
        <w:t xml:space="preserve"> от областного центра -</w:t>
      </w:r>
      <w:r w:rsidRPr="00D02F7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E3FA3">
        <w:rPr>
          <w:rFonts w:ascii="Times New Roman" w:hAnsi="Times New Roman" w:cs="Times New Roman"/>
          <w:sz w:val="28"/>
          <w:szCs w:val="28"/>
        </w:rPr>
        <w:t>а Смоленска</w:t>
      </w:r>
      <w:r w:rsidRPr="00D02F7D">
        <w:rPr>
          <w:rFonts w:ascii="Times New Roman" w:hAnsi="Times New Roman" w:cs="Times New Roman"/>
          <w:sz w:val="28"/>
          <w:szCs w:val="28"/>
        </w:rPr>
        <w:t xml:space="preserve">, который также является и районным центром. На берегу р. Ласточки (правый приток Р. Мошны), в 1 км от шоссе Смоленск-Монастырщина. Центр </w:t>
      </w:r>
      <w:proofErr w:type="spellStart"/>
      <w:r w:rsidRPr="00D02F7D">
        <w:rPr>
          <w:rFonts w:ascii="Times New Roman" w:hAnsi="Times New Roman" w:cs="Times New Roman"/>
          <w:sz w:val="28"/>
          <w:szCs w:val="28"/>
        </w:rPr>
        <w:t>Моготовского</w:t>
      </w:r>
      <w:proofErr w:type="spellEnd"/>
      <w:r w:rsidRPr="00D02F7D">
        <w:rPr>
          <w:rFonts w:ascii="Times New Roman" w:hAnsi="Times New Roman" w:cs="Times New Roman"/>
          <w:sz w:val="28"/>
          <w:szCs w:val="28"/>
        </w:rPr>
        <w:t xml:space="preserve"> сельского округа, центральная усадьба АО "</w:t>
      </w:r>
      <w:proofErr w:type="spellStart"/>
      <w:r w:rsidRPr="00D02F7D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D02F7D">
        <w:rPr>
          <w:rFonts w:ascii="Times New Roman" w:hAnsi="Times New Roman" w:cs="Times New Roman"/>
          <w:sz w:val="28"/>
          <w:szCs w:val="28"/>
        </w:rPr>
        <w:t>".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Состояние дорог непосредственно до ферм, а также до областного центра достаточно хорошее. По большей степени преобладают дороги с асфальтным покрытием.</w:t>
      </w:r>
      <w:r w:rsidR="003E3FA3">
        <w:rPr>
          <w:rFonts w:ascii="Times New Roman" w:hAnsi="Times New Roman" w:cs="Times New Roman"/>
          <w:sz w:val="28"/>
          <w:szCs w:val="28"/>
        </w:rPr>
        <w:t xml:space="preserve"> С</w:t>
      </w:r>
      <w:r w:rsidRPr="00D02F7D">
        <w:rPr>
          <w:rFonts w:ascii="Times New Roman" w:hAnsi="Times New Roman" w:cs="Times New Roman"/>
          <w:sz w:val="28"/>
          <w:szCs w:val="28"/>
        </w:rPr>
        <w:t>ледует отметить, что в целом местоположение предприятия следует признать отличным из-за близости областного центра.</w:t>
      </w:r>
    </w:p>
    <w:p w:rsidR="00D02F7D" w:rsidRP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На предприятии имеют</w:t>
      </w:r>
      <w:r w:rsidR="007E0482">
        <w:rPr>
          <w:rFonts w:ascii="Times New Roman" w:hAnsi="Times New Roman" w:cs="Times New Roman"/>
          <w:sz w:val="28"/>
          <w:szCs w:val="28"/>
        </w:rPr>
        <w:t>ся две производственные бригады</w:t>
      </w:r>
      <w:r w:rsidRPr="00D02F7D">
        <w:rPr>
          <w:rFonts w:ascii="Times New Roman" w:hAnsi="Times New Roman" w:cs="Times New Roman"/>
          <w:sz w:val="28"/>
          <w:szCs w:val="28"/>
        </w:rPr>
        <w:t xml:space="preserve">-растениеводческая и </w:t>
      </w:r>
      <w:proofErr w:type="gramStart"/>
      <w:r w:rsidRPr="00D02F7D">
        <w:rPr>
          <w:rFonts w:ascii="Times New Roman" w:hAnsi="Times New Roman" w:cs="Times New Roman"/>
          <w:sz w:val="28"/>
          <w:szCs w:val="28"/>
        </w:rPr>
        <w:t>животноводческая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>. Все поголовье крупного рогатого скота размещено на двух фермах.</w:t>
      </w:r>
    </w:p>
    <w:p w:rsidR="00D02F7D" w:rsidRPr="00D02F7D" w:rsidRDefault="00D02F7D" w:rsidP="003E3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В хозяйстве большинство рабочих живет в многоквартирных дом</w:t>
      </w:r>
      <w:r w:rsidR="007E0482">
        <w:rPr>
          <w:rFonts w:ascii="Times New Roman" w:hAnsi="Times New Roman" w:cs="Times New Roman"/>
          <w:sz w:val="28"/>
          <w:szCs w:val="28"/>
        </w:rPr>
        <w:t>ах со всеми удобствами. Н</w:t>
      </w:r>
      <w:r w:rsidRPr="00D02F7D">
        <w:rPr>
          <w:rFonts w:ascii="Times New Roman" w:hAnsi="Times New Roman" w:cs="Times New Roman"/>
          <w:sz w:val="28"/>
          <w:szCs w:val="28"/>
        </w:rPr>
        <w:t>аселенный</w:t>
      </w:r>
      <w:r w:rsidR="003E3FA3">
        <w:rPr>
          <w:rFonts w:ascii="Times New Roman" w:hAnsi="Times New Roman" w:cs="Times New Roman"/>
          <w:sz w:val="28"/>
          <w:szCs w:val="28"/>
        </w:rPr>
        <w:t xml:space="preserve"> пункт полностью газифицирован. </w:t>
      </w:r>
      <w:r w:rsidRPr="00D02F7D">
        <w:rPr>
          <w:rFonts w:ascii="Times New Roman" w:hAnsi="Times New Roman" w:cs="Times New Roman"/>
          <w:sz w:val="28"/>
          <w:szCs w:val="28"/>
        </w:rPr>
        <w:t>Также имеются средняя школа, фельдшерский пункт, ООО "Роща" почта, магазины РАЙПО и ИП "Егоров", дом культуры.</w:t>
      </w:r>
    </w:p>
    <w:p w:rsidR="00D02F7D" w:rsidRDefault="00D02F7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7D">
        <w:rPr>
          <w:rFonts w:ascii="Times New Roman" w:hAnsi="Times New Roman" w:cs="Times New Roman"/>
          <w:sz w:val="28"/>
          <w:szCs w:val="28"/>
        </w:rPr>
        <w:t>Таким образом, инфраструктур</w:t>
      </w:r>
      <w:proofErr w:type="gramStart"/>
      <w:r w:rsidR="007E0482">
        <w:rPr>
          <w:rFonts w:ascii="Times New Roman" w:hAnsi="Times New Roman" w:cs="Times New Roman"/>
          <w:sz w:val="28"/>
          <w:szCs w:val="28"/>
        </w:rPr>
        <w:t>а</w:t>
      </w:r>
      <w:r w:rsidRPr="00D02F7D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D02F7D">
        <w:rPr>
          <w:rFonts w:ascii="Times New Roman" w:hAnsi="Times New Roman" w:cs="Times New Roman"/>
          <w:sz w:val="28"/>
          <w:szCs w:val="28"/>
        </w:rPr>
        <w:t xml:space="preserve"> «Национальная Инвестиционная Аграрно-промышленная компания» находятся на достаточно хорошем</w:t>
      </w:r>
      <w:r w:rsidR="00F60B54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081127" w:rsidRDefault="00081127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специализаци</w:t>
      </w:r>
      <w:r w:rsidR="003E3F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концентраци</w:t>
      </w:r>
      <w:r w:rsidR="003E3F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следует </w:t>
      </w:r>
      <w:r w:rsidR="003E3FA3">
        <w:rPr>
          <w:rFonts w:ascii="Times New Roman" w:hAnsi="Times New Roman" w:cs="Times New Roman"/>
          <w:sz w:val="28"/>
          <w:szCs w:val="28"/>
        </w:rPr>
        <w:t>рассматривать как</w:t>
      </w:r>
      <w:r>
        <w:rPr>
          <w:rFonts w:ascii="Times New Roman" w:hAnsi="Times New Roman" w:cs="Times New Roman"/>
          <w:sz w:val="28"/>
          <w:szCs w:val="28"/>
        </w:rPr>
        <w:t xml:space="preserve"> планово-организуемый процесс, направленный на ускорение роста производительных сил.</w:t>
      </w:r>
    </w:p>
    <w:p w:rsidR="00081127" w:rsidRDefault="00081127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крупных специализированных хозяйствах эффективная организация процесса возможна на основе углубления внутрихозяйственной  специализации производственных участков. Рациональное комбинирование отраслей и их взаимосвязь должны базироваться на особенностях их производства, лучшем использовании земли, трудовых ресурсов, техники </w:t>
      </w:r>
      <w:r w:rsidR="003E3FA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7C59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продукции. Специализированны</w:t>
      </w:r>
      <w:r w:rsidR="007C59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94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то хозяйство, в котором главная отрасль занимает ведущее место, потому</w:t>
      </w:r>
      <w:r w:rsidR="007C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ее развитие отвечает в наибольшей степени конкретным экономическим и природным условиям.</w:t>
      </w:r>
    </w:p>
    <w:p w:rsidR="00624E2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хозяйственной деятельности сельскохозяйственного предприятия во многом зависит от особенностей природных и экономических условий, размера, специализации, интенсивности производства.</w:t>
      </w:r>
    </w:p>
    <w:p w:rsidR="00624E2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факторов повышения эффективности производства является размер сельскохозяйственного предприятия. Прямым показателем размера предприятия принято считать объем производства валовой продукции, а дополнительным – объем товарной продукции, на которые оказывают влияние размер и качество сельскохозяйственных угодий, поголовье скота, об</w:t>
      </w:r>
      <w:r w:rsidR="007C5949">
        <w:rPr>
          <w:rFonts w:ascii="Times New Roman" w:hAnsi="Times New Roman" w:cs="Times New Roman"/>
          <w:sz w:val="28"/>
          <w:szCs w:val="28"/>
        </w:rPr>
        <w:t>ъем и структура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фондов, трудовые ресурсы и характер их использования.</w:t>
      </w:r>
    </w:p>
    <w:p w:rsidR="00624E2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Косвенными показателями являются: среднегодовая численность работников, площадь сельскохозяйственных угодий, поголовье скота, посевные площади, размер основных фондов и энергетических мощностей.</w:t>
      </w:r>
    </w:p>
    <w:p w:rsidR="00624E2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A6322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показаны основные показатели размера 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«Национальная Инвестиционная Аграрно-Промышленная Компания»</w:t>
      </w:r>
    </w:p>
    <w:p w:rsidR="00624E2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B1D" w:rsidRDefault="002B6B1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B1D" w:rsidRDefault="002B6B1D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2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27" w:rsidRPr="007C5949" w:rsidRDefault="00624E29" w:rsidP="00D0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949">
        <w:rPr>
          <w:rFonts w:ascii="Times New Roman" w:hAnsi="Times New Roman" w:cs="Times New Roman"/>
          <w:sz w:val="24"/>
          <w:szCs w:val="24"/>
        </w:rPr>
        <w:lastRenderedPageBreak/>
        <w:t>Таблица 1 – Размеры производства организац</w:t>
      </w:r>
      <w:proofErr w:type="gramStart"/>
      <w:r w:rsidRPr="007C5949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C5949">
        <w:rPr>
          <w:rFonts w:ascii="Times New Roman" w:hAnsi="Times New Roman" w:cs="Times New Roman"/>
          <w:sz w:val="24"/>
          <w:szCs w:val="24"/>
        </w:rPr>
        <w:t xml:space="preserve"> «Национальная Инвестиционная Аграрно-Промышленная Компания»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241"/>
      </w:tblGrid>
      <w:tr w:rsidR="00A74C9A" w:rsidRPr="007C5949" w:rsidTr="00FF693B">
        <w:tc>
          <w:tcPr>
            <w:tcW w:w="5778" w:type="dxa"/>
            <w:vMerge w:val="restart"/>
            <w:vAlign w:val="center"/>
          </w:tcPr>
          <w:p w:rsidR="00A74C9A" w:rsidRPr="007C5949" w:rsidRDefault="00A74C9A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93" w:type="dxa"/>
            <w:gridSpan w:val="3"/>
            <w:vAlign w:val="center"/>
          </w:tcPr>
          <w:p w:rsidR="00A74C9A" w:rsidRPr="007C5949" w:rsidRDefault="00A74C9A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74C9A" w:rsidRPr="007C5949" w:rsidTr="00FF693B">
        <w:tc>
          <w:tcPr>
            <w:tcW w:w="5778" w:type="dxa"/>
            <w:vMerge/>
            <w:vAlign w:val="center"/>
          </w:tcPr>
          <w:p w:rsidR="00A74C9A" w:rsidRPr="007C5949" w:rsidRDefault="00A74C9A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1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Стоимость валовой продукции сельского хозяйства в сопоставимых ценах 1994 года, тыс</w:t>
            </w:r>
            <w:proofErr w:type="gramStart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915380,02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2383992,8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2382318,4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Стоимость товарной продукции сельского хозяйства в ценах фактической реализации, тыс</w:t>
            </w:r>
            <w:proofErr w:type="gramStart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A74C9A" w:rsidRPr="007C5949" w:rsidRDefault="007C5949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16463</w:t>
            </w:r>
          </w:p>
        </w:tc>
        <w:tc>
          <w:tcPr>
            <w:tcW w:w="1276" w:type="dxa"/>
            <w:vAlign w:val="center"/>
          </w:tcPr>
          <w:p w:rsidR="00A74C9A" w:rsidRPr="007C5949" w:rsidRDefault="007C5949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47981</w:t>
            </w:r>
          </w:p>
        </w:tc>
        <w:tc>
          <w:tcPr>
            <w:tcW w:w="1241" w:type="dxa"/>
            <w:vAlign w:val="center"/>
          </w:tcPr>
          <w:p w:rsidR="00A74C9A" w:rsidRPr="007C5949" w:rsidRDefault="007C5949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122925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производственных фондов всего, тыс</w:t>
            </w:r>
            <w:proofErr w:type="gramStart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39677,5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55656,5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86343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</w:t>
            </w:r>
            <w:proofErr w:type="gramStart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7C5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сельскохозяйственных угодий, </w:t>
            </w:r>
            <w:proofErr w:type="gramStart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9219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13589</w:t>
            </w:r>
          </w:p>
        </w:tc>
      </w:tr>
      <w:tr w:rsidR="00FF693B" w:rsidRPr="007C5949" w:rsidTr="00FF693B">
        <w:tc>
          <w:tcPr>
            <w:tcW w:w="5778" w:type="dxa"/>
            <w:vAlign w:val="center"/>
          </w:tcPr>
          <w:p w:rsidR="00FF693B" w:rsidRPr="007C5949" w:rsidRDefault="00FF693B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в том числе пашни</w:t>
            </w:r>
          </w:p>
        </w:tc>
        <w:tc>
          <w:tcPr>
            <w:tcW w:w="1276" w:type="dxa"/>
            <w:vAlign w:val="center"/>
          </w:tcPr>
          <w:p w:rsidR="00FF693B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1276" w:type="dxa"/>
            <w:vAlign w:val="center"/>
          </w:tcPr>
          <w:p w:rsidR="00FF693B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9219</w:t>
            </w:r>
          </w:p>
        </w:tc>
        <w:tc>
          <w:tcPr>
            <w:tcW w:w="1241" w:type="dxa"/>
            <w:vAlign w:val="center"/>
          </w:tcPr>
          <w:p w:rsidR="00FF693B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13589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скота, гол.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Поголовье свиней, гол.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74C9A" w:rsidRPr="007C5949" w:rsidTr="00FF693B">
        <w:tc>
          <w:tcPr>
            <w:tcW w:w="5778" w:type="dxa"/>
            <w:vAlign w:val="center"/>
          </w:tcPr>
          <w:p w:rsidR="00A74C9A" w:rsidRPr="007C5949" w:rsidRDefault="00A74C9A" w:rsidP="00FF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в том числе основные и проверяемые свиноматки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41" w:type="dxa"/>
            <w:vAlign w:val="center"/>
          </w:tcPr>
          <w:p w:rsidR="00A74C9A" w:rsidRPr="007C5949" w:rsidRDefault="00FF693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F60B54" w:rsidRDefault="00A74C9A" w:rsidP="00A74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«Национальная Инвестиционная Аграрно-Промышленная Компания» - хозяйство средних размеров. Это видно по размеру стоимости валовой продукции, основных производственных средств, площади сельскохозяйственных угодий, численности работников и поголовья скота.</w:t>
      </w:r>
    </w:p>
    <w:p w:rsidR="00F60B54" w:rsidRDefault="00A74C9A" w:rsidP="007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</w:t>
      </w:r>
      <w:r w:rsidR="007C59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изменения, прошедшие в хозяйстве за последние </w:t>
      </w:r>
      <w:r w:rsidR="00111E59">
        <w:rPr>
          <w:rFonts w:ascii="Times New Roman" w:hAnsi="Times New Roman" w:cs="Times New Roman"/>
          <w:sz w:val="28"/>
          <w:szCs w:val="28"/>
        </w:rPr>
        <w:t>3 года: судя по показателям таблицы</w:t>
      </w:r>
      <w:r w:rsidR="00A63226">
        <w:rPr>
          <w:rFonts w:ascii="Times New Roman" w:hAnsi="Times New Roman" w:cs="Times New Roman"/>
          <w:sz w:val="28"/>
          <w:szCs w:val="28"/>
        </w:rPr>
        <w:t xml:space="preserve"> 1</w:t>
      </w:r>
      <w:r w:rsidR="00111E59">
        <w:rPr>
          <w:rFonts w:ascii="Times New Roman" w:hAnsi="Times New Roman" w:cs="Times New Roman"/>
          <w:sz w:val="28"/>
          <w:szCs w:val="28"/>
        </w:rPr>
        <w:t>, следует отметить, что в хозяйстве в течение 3 лет увеличилась среднегодовая численность работников на 200%. Стоимость валовой продукции в сопоставимых ценах увеличилась на 1466938,4 тыс. руб. в 2012 году по сравнению с 2010 годом, за счет высокой продуктивности животных.</w:t>
      </w:r>
      <w:proofErr w:type="gramEnd"/>
      <w:r w:rsidR="00111E59">
        <w:rPr>
          <w:rFonts w:ascii="Times New Roman" w:hAnsi="Times New Roman" w:cs="Times New Roman"/>
          <w:sz w:val="28"/>
          <w:szCs w:val="28"/>
        </w:rPr>
        <w:t xml:space="preserve"> Стоимость основных производственных средств сельскохозяйственного назначения</w:t>
      </w:r>
      <w:r w:rsidR="007C5949">
        <w:rPr>
          <w:rFonts w:ascii="Times New Roman" w:hAnsi="Times New Roman" w:cs="Times New Roman"/>
          <w:sz w:val="28"/>
          <w:szCs w:val="28"/>
        </w:rPr>
        <w:t xml:space="preserve">. </w:t>
      </w:r>
      <w:r w:rsidR="00111E59">
        <w:rPr>
          <w:rFonts w:ascii="Times New Roman" w:hAnsi="Times New Roman" w:cs="Times New Roman"/>
          <w:sz w:val="28"/>
          <w:szCs w:val="28"/>
        </w:rPr>
        <w:t xml:space="preserve">Увеличилось на 46665,5 тыс. руб. в 2012 году по сравнению с 2010 годом. Площадь сельскохозяйственных угодий за анализируемый период </w:t>
      </w:r>
      <w:r w:rsidR="007C5949">
        <w:rPr>
          <w:rFonts w:ascii="Times New Roman" w:hAnsi="Times New Roman" w:cs="Times New Roman"/>
          <w:sz w:val="28"/>
          <w:szCs w:val="28"/>
        </w:rPr>
        <w:t>выросла</w:t>
      </w:r>
      <w:r w:rsidR="00111E59">
        <w:rPr>
          <w:rFonts w:ascii="Times New Roman" w:hAnsi="Times New Roman" w:cs="Times New Roman"/>
          <w:sz w:val="28"/>
          <w:szCs w:val="28"/>
        </w:rPr>
        <w:t xml:space="preserve"> на 10814 га за счет аренды сельскохозяйственных угодий. Поголовье крупного рогатого скота к 2012 году увеличилось до 1100 гол</w:t>
      </w:r>
      <w:proofErr w:type="gramStart"/>
      <w:r w:rsidR="00111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1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9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5949">
        <w:rPr>
          <w:rFonts w:ascii="Times New Roman" w:hAnsi="Times New Roman" w:cs="Times New Roman"/>
          <w:sz w:val="28"/>
          <w:szCs w:val="28"/>
        </w:rPr>
        <w:t xml:space="preserve"> связи с покупкой</w:t>
      </w:r>
      <w:r w:rsidR="00111E59">
        <w:rPr>
          <w:rFonts w:ascii="Times New Roman" w:hAnsi="Times New Roman" w:cs="Times New Roman"/>
          <w:sz w:val="28"/>
          <w:szCs w:val="28"/>
        </w:rPr>
        <w:t>.</w:t>
      </w:r>
    </w:p>
    <w:p w:rsidR="00111E59" w:rsidRDefault="00111E59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экономической эффективности производства в значительной мере связано с углублением специализации. Специализация отражает производственное направление и отраслевую структуру хозяйства. Под </w:t>
      </w:r>
      <w:r w:rsidR="00FF693B">
        <w:rPr>
          <w:rFonts w:ascii="Times New Roman" w:hAnsi="Times New Roman" w:cs="Times New Roman"/>
          <w:sz w:val="28"/>
          <w:szCs w:val="28"/>
        </w:rPr>
        <w:t>специализацией</w:t>
      </w:r>
      <w:r w:rsidR="00C7770B">
        <w:rPr>
          <w:rFonts w:ascii="Times New Roman" w:hAnsi="Times New Roman" w:cs="Times New Roman"/>
          <w:sz w:val="28"/>
          <w:szCs w:val="28"/>
        </w:rPr>
        <w:t xml:space="preserve"> предприятия понимают сосредоточение его деятельности на производстве определенного вида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59" w:rsidRDefault="00C7770B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специализации наиболее точно характеризуется удельным весом отраслей в структуре товарной продукции. Для определения специализации рассмотрим структуру товарной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представленную в таблице </w:t>
      </w:r>
      <w:r w:rsidR="00A632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70B" w:rsidRPr="007C5949" w:rsidRDefault="00C7770B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949">
        <w:rPr>
          <w:rFonts w:ascii="Times New Roman" w:hAnsi="Times New Roman" w:cs="Times New Roman"/>
          <w:sz w:val="24"/>
          <w:szCs w:val="24"/>
        </w:rPr>
        <w:t>Таблица 2 Производственное направление и специализация ООО «Национальная Инвестиционная Аграрно-Промышленная Компания»</w:t>
      </w:r>
    </w:p>
    <w:tbl>
      <w:tblPr>
        <w:tblStyle w:val="a8"/>
        <w:tblW w:w="9368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992"/>
        <w:gridCol w:w="993"/>
        <w:gridCol w:w="1038"/>
        <w:gridCol w:w="992"/>
      </w:tblGrid>
      <w:tr w:rsidR="00C7770B" w:rsidRPr="007C5949" w:rsidTr="007C5949">
        <w:tc>
          <w:tcPr>
            <w:tcW w:w="2943" w:type="dxa"/>
            <w:vMerge w:val="restart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3402" w:type="dxa"/>
            <w:gridSpan w:val="3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Стоимость продукции, тыс</w:t>
            </w:r>
            <w:proofErr w:type="gramStart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3" w:type="dxa"/>
            <w:gridSpan w:val="3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Структура, процент к итогу</w:t>
            </w:r>
          </w:p>
        </w:tc>
      </w:tr>
      <w:tr w:rsidR="00C7770B" w:rsidRPr="007C5949" w:rsidTr="007C5949">
        <w:tc>
          <w:tcPr>
            <w:tcW w:w="2943" w:type="dxa"/>
            <w:vMerge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7C5949"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7C5949"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7C5949"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7C5949"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8" w:type="dxa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7C5949"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C7770B" w:rsidRPr="007C5949" w:rsidRDefault="00C7770B" w:rsidP="00FF6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7C5949"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C7770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Рапс 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6170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43523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C7770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продукция 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C7770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Молоко цельное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6064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30834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48739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C7770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Скот  и птица в живой массе, всего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12296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7C5949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к</w:t>
            </w:r>
            <w:r w:rsidR="00C7770B" w:rsidRPr="007C5949">
              <w:rPr>
                <w:rFonts w:ascii="Times New Roman" w:hAnsi="Times New Roman" w:cs="Times New Roman"/>
                <w:sz w:val="24"/>
                <w:szCs w:val="24"/>
              </w:rPr>
              <w:t>рупный рогатый скот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11075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C7770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C7770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Продукция животново</w:t>
            </w:r>
            <w:r w:rsidR="00A63226" w:rsidRPr="007C5949">
              <w:rPr>
                <w:rFonts w:ascii="Times New Roman" w:hAnsi="Times New Roman" w:cs="Times New Roman"/>
                <w:sz w:val="24"/>
                <w:szCs w:val="24"/>
              </w:rPr>
              <w:t>дства собственного производства</w:t>
            </w: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, реализованная в переработанном виде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1276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770B" w:rsidRPr="007C5949" w:rsidTr="007C5949">
        <w:tc>
          <w:tcPr>
            <w:tcW w:w="2943" w:type="dxa"/>
          </w:tcPr>
          <w:p w:rsidR="00C7770B" w:rsidRPr="007C5949" w:rsidRDefault="00FF693B" w:rsidP="00F60B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Всего по организации</w:t>
            </w:r>
          </w:p>
        </w:tc>
        <w:tc>
          <w:tcPr>
            <w:tcW w:w="1134" w:type="dxa"/>
            <w:vAlign w:val="center"/>
          </w:tcPr>
          <w:p w:rsidR="00C7770B" w:rsidRPr="007C5949" w:rsidRDefault="00FF693B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16463</w:t>
            </w:r>
          </w:p>
        </w:tc>
        <w:tc>
          <w:tcPr>
            <w:tcW w:w="1276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47981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122925</w:t>
            </w:r>
          </w:p>
        </w:tc>
        <w:tc>
          <w:tcPr>
            <w:tcW w:w="993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7770B" w:rsidRPr="007C5949" w:rsidRDefault="00A63226" w:rsidP="00A63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11E59" w:rsidRPr="00F60B54" w:rsidRDefault="00FF693B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</w:t>
      </w:r>
      <w:r w:rsidRPr="00A63226">
        <w:rPr>
          <w:rFonts w:ascii="Times New Roman" w:hAnsi="Times New Roman" w:cs="Times New Roman"/>
          <w:sz w:val="28"/>
          <w:szCs w:val="28"/>
        </w:rPr>
        <w:t>таблицы</w:t>
      </w:r>
      <w:r w:rsidR="00A63226" w:rsidRPr="00A6322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видно, что большую </w:t>
      </w:r>
      <w:r w:rsidR="007C5949"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занимает продукция скотоводства. В отрасли скотоводства в свою очередь выделяются два направления деятельности -  это мясная и молочная</w:t>
      </w:r>
      <w:r w:rsidR="007C59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9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тоимость рапса в </w:t>
      </w:r>
      <w:r>
        <w:rPr>
          <w:rFonts w:ascii="Times New Roman" w:hAnsi="Times New Roman" w:cs="Times New Roman"/>
          <w:sz w:val="28"/>
          <w:szCs w:val="28"/>
        </w:rPr>
        <w:lastRenderedPageBreak/>
        <w:t>фактических ценах к 2012 году увеличился на 39782 тыс. руб. Стоимость молока по сравнению с 2010  годом на 42675 тыс. руб. Стоимость</w:t>
      </w:r>
      <w:r w:rsidR="007C5949">
        <w:rPr>
          <w:rFonts w:ascii="Times New Roman" w:hAnsi="Times New Roman" w:cs="Times New Roman"/>
          <w:sz w:val="28"/>
          <w:szCs w:val="28"/>
        </w:rPr>
        <w:t xml:space="preserve"> товарной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по организации значительно увеличилась к 2012 году по сравнению с 2010 годом на 106462 тыс. руб., а по сравнению с 2011 годом на 74944 тыс. руб.</w:t>
      </w:r>
      <w:proofErr w:type="gramEnd"/>
    </w:p>
    <w:p w:rsidR="00F60B54" w:rsidRPr="00F60B54" w:rsidRDefault="00F60B54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54">
        <w:rPr>
          <w:rFonts w:ascii="Times New Roman" w:hAnsi="Times New Roman" w:cs="Times New Roman"/>
          <w:sz w:val="28"/>
          <w:szCs w:val="28"/>
        </w:rPr>
        <w:t>Экономическая эффективность - сложная экономическая категория, являющаяся формой выражения цели производства и показывающая полезный конечный эффект от применения сре</w:t>
      </w:r>
      <w:proofErr w:type="gramStart"/>
      <w:r w:rsidRPr="00F60B5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60B54">
        <w:rPr>
          <w:rFonts w:ascii="Times New Roman" w:hAnsi="Times New Roman" w:cs="Times New Roman"/>
          <w:sz w:val="28"/>
          <w:szCs w:val="28"/>
        </w:rPr>
        <w:t>оизводства и живого тр</w:t>
      </w:r>
      <w:r w:rsidR="007C5949">
        <w:rPr>
          <w:rFonts w:ascii="Times New Roman" w:hAnsi="Times New Roman" w:cs="Times New Roman"/>
          <w:sz w:val="28"/>
          <w:szCs w:val="28"/>
        </w:rPr>
        <w:t>уда, отдачу совокупных вложений.</w:t>
      </w:r>
      <w:r w:rsidRPr="00F60B54">
        <w:rPr>
          <w:rFonts w:ascii="Times New Roman" w:hAnsi="Times New Roman" w:cs="Times New Roman"/>
          <w:sz w:val="28"/>
          <w:szCs w:val="28"/>
        </w:rPr>
        <w:t xml:space="preserve"> Данная экономическая категория рассматривается по целому ряду показателей: себестоимости, цене реализации, прибыли и так далее. Повышение экономической эффективности производства способствует росту доходов хозяйства, получению дополнительных средств, для оплаты труда и улучшения социальных условий. В сельском хозяйстве это получение максимального объема продукции с одного гектара земли, от одной головы скота при наименьших затратах живого и овеществленного труда.</w:t>
      </w:r>
    </w:p>
    <w:p w:rsidR="00F60B54" w:rsidRPr="00F60B54" w:rsidRDefault="00F60B54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54">
        <w:rPr>
          <w:rFonts w:ascii="Times New Roman" w:hAnsi="Times New Roman" w:cs="Times New Roman"/>
          <w:sz w:val="28"/>
          <w:szCs w:val="28"/>
        </w:rPr>
        <w:t>Для повышения эффективности сельскохозяйственного производства необходимо наращивать не только объемы производства, но и заботиться о качестве и рационально использовать все факторы производства.</w:t>
      </w:r>
    </w:p>
    <w:p w:rsidR="00D02F7D" w:rsidRPr="00584653" w:rsidRDefault="00F60B54" w:rsidP="00F6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54">
        <w:rPr>
          <w:rFonts w:ascii="Times New Roman" w:hAnsi="Times New Roman" w:cs="Times New Roman"/>
          <w:sz w:val="28"/>
          <w:szCs w:val="28"/>
        </w:rPr>
        <w:t>Основными показателями, характеризующими экономическую эффективность производства продукции, являются трудоемкость, себестоимость, прибыль, окупаемость затрат.</w:t>
      </w:r>
    </w:p>
    <w:p w:rsidR="00584653" w:rsidRDefault="00F60B54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54">
        <w:rPr>
          <w:rFonts w:ascii="Times New Roman" w:hAnsi="Times New Roman" w:cs="Times New Roman"/>
          <w:sz w:val="28"/>
          <w:szCs w:val="28"/>
        </w:rPr>
        <w:t>Рассмотрим экономическую эффективность производства 1 ц</w:t>
      </w:r>
      <w:r w:rsidR="004C5CCF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A53A9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63226">
        <w:rPr>
          <w:rFonts w:ascii="Times New Roman" w:hAnsi="Times New Roman" w:cs="Times New Roman"/>
          <w:sz w:val="28"/>
          <w:szCs w:val="28"/>
        </w:rPr>
        <w:t>3</w:t>
      </w:r>
    </w:p>
    <w:p w:rsidR="00A63226" w:rsidRPr="007C5949" w:rsidRDefault="007C5949" w:rsidP="00743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949">
        <w:rPr>
          <w:rFonts w:ascii="Times New Roman" w:hAnsi="Times New Roman" w:cs="Times New Roman"/>
          <w:sz w:val="24"/>
          <w:szCs w:val="24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49">
        <w:rPr>
          <w:rStyle w:val="FontStyle83"/>
        </w:rPr>
        <w:t>- Экономическая эффективность производства 1 ц молока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2010г.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2011 г.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2012 г.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ind w:firstLine="19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 .Трудоёмкость, чел/час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4,9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1,7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1,4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ind w:hanging="10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 xml:space="preserve">2. </w:t>
            </w:r>
            <w:proofErr w:type="spellStart"/>
            <w:r w:rsidRPr="007C5949">
              <w:rPr>
                <w:rStyle w:val="FontStyle97"/>
                <w:sz w:val="24"/>
                <w:szCs w:val="24"/>
              </w:rPr>
              <w:t>Кормоемкость</w:t>
            </w:r>
            <w:proofErr w:type="spellEnd"/>
            <w:r w:rsidRPr="007C5949">
              <w:rPr>
                <w:rStyle w:val="FontStyle97"/>
                <w:sz w:val="24"/>
                <w:szCs w:val="24"/>
              </w:rPr>
              <w:t xml:space="preserve">, ц </w:t>
            </w:r>
            <w:proofErr w:type="spellStart"/>
            <w:r w:rsidRPr="007C5949">
              <w:rPr>
                <w:rStyle w:val="FontStyle97"/>
                <w:sz w:val="24"/>
                <w:szCs w:val="24"/>
              </w:rPr>
              <w:t>к.ед</w:t>
            </w:r>
            <w:proofErr w:type="spellEnd"/>
            <w:r w:rsidRPr="007C5949">
              <w:rPr>
                <w:rStyle w:val="FontStyle97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1,6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1,3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1,1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ind w:hanging="5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3 .Производственная себестоимость, руб.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1155,6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750,7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1090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4.Полная</w:t>
            </w:r>
          </w:p>
          <w:p w:rsidR="007C5949" w:rsidRPr="007C5949" w:rsidRDefault="007C5949" w:rsidP="007C5949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себестоимость, руб.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1284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843,5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1217,5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lastRenderedPageBreak/>
              <w:t>5.Цена реализации, руб.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945,3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1174,4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1164,1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42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6. Прибыл</w:t>
            </w:r>
            <w:proofErr w:type="gramStart"/>
            <w:r w:rsidRPr="007C5949">
              <w:rPr>
                <w:rStyle w:val="FontStyle97"/>
                <w:sz w:val="24"/>
                <w:szCs w:val="24"/>
              </w:rPr>
              <w:t>ь(</w:t>
            </w:r>
            <w:proofErr w:type="gramEnd"/>
            <w:r w:rsidRPr="007C5949">
              <w:rPr>
                <w:rStyle w:val="FontStyle97"/>
                <w:sz w:val="24"/>
                <w:szCs w:val="24"/>
              </w:rPr>
              <w:t>+) Убыток(-)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-338,7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+330,9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-53,4</w:t>
            </w:r>
          </w:p>
        </w:tc>
      </w:tr>
      <w:tr w:rsidR="007C5949" w:rsidRPr="007C5949" w:rsidTr="007C5949">
        <w:tc>
          <w:tcPr>
            <w:tcW w:w="2392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>7. О</w:t>
            </w:r>
            <w:r w:rsidRPr="007C5949">
              <w:rPr>
                <w:rStyle w:val="FontStyle97"/>
                <w:sz w:val="24"/>
                <w:szCs w:val="24"/>
              </w:rPr>
              <w:t>купаемость затрат, проц.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73,6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139,2</w:t>
            </w:r>
          </w:p>
        </w:tc>
        <w:tc>
          <w:tcPr>
            <w:tcW w:w="2393" w:type="dxa"/>
          </w:tcPr>
          <w:p w:rsidR="007C5949" w:rsidRPr="007C5949" w:rsidRDefault="007C5949" w:rsidP="007C5949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C5949">
              <w:rPr>
                <w:rStyle w:val="FontStyle97"/>
                <w:sz w:val="24"/>
                <w:szCs w:val="24"/>
              </w:rPr>
              <w:t>95,6</w:t>
            </w:r>
          </w:p>
        </w:tc>
      </w:tr>
    </w:tbl>
    <w:p w:rsidR="00743F70" w:rsidRDefault="00F60B54" w:rsidP="00743F70">
      <w:pPr>
        <w:pStyle w:val="Style1"/>
        <w:widowControl/>
        <w:spacing w:line="360" w:lineRule="exact"/>
        <w:ind w:firstLine="709"/>
        <w:rPr>
          <w:sz w:val="28"/>
          <w:szCs w:val="28"/>
        </w:rPr>
      </w:pPr>
      <w:r w:rsidRPr="00F60B54">
        <w:rPr>
          <w:sz w:val="28"/>
          <w:szCs w:val="28"/>
        </w:rPr>
        <w:t>Трудоемкость - один из важнейших показателей эффективности производства. Низкая механизация трудоемких процессов, малая заинтересованность в результатах производства приводят к высоким показателям трудоемкости продукции. Затраты труда на молоко в 2012 году ниже, чем в 2011 году почти на 70%. Производственная себестоимость в 2012 году выше, чем в 2011 году на 339,3 руб.. Цена реализации в 2010 год</w:t>
      </w:r>
      <w:r w:rsidR="00743F70">
        <w:rPr>
          <w:sz w:val="28"/>
          <w:szCs w:val="28"/>
        </w:rPr>
        <w:t xml:space="preserve">у ниже, чем </w:t>
      </w:r>
      <w:proofErr w:type="gramStart"/>
      <w:r w:rsidR="00743F70">
        <w:rPr>
          <w:sz w:val="28"/>
          <w:szCs w:val="28"/>
        </w:rPr>
        <w:t>в</w:t>
      </w:r>
      <w:proofErr w:type="gramEnd"/>
      <w:r w:rsidR="00743F70">
        <w:rPr>
          <w:sz w:val="28"/>
          <w:szCs w:val="28"/>
        </w:rPr>
        <w:t xml:space="preserve"> 2011 и 2012 </w:t>
      </w:r>
      <w:proofErr w:type="spellStart"/>
      <w:r w:rsidR="00743F70">
        <w:rPr>
          <w:sz w:val="28"/>
          <w:szCs w:val="28"/>
        </w:rPr>
        <w:t>г.г</w:t>
      </w:r>
      <w:proofErr w:type="spellEnd"/>
      <w:r w:rsidR="00743F70">
        <w:rPr>
          <w:sz w:val="28"/>
          <w:szCs w:val="28"/>
        </w:rPr>
        <w:t>.</w:t>
      </w:r>
    </w:p>
    <w:p w:rsidR="00743F70" w:rsidRPr="00D0672A" w:rsidRDefault="00743F70" w:rsidP="00743F70">
      <w:pPr>
        <w:pStyle w:val="Style1"/>
        <w:widowControl/>
        <w:spacing w:line="360" w:lineRule="exact"/>
        <w:ind w:firstLine="70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Э</w:t>
      </w:r>
      <w:r w:rsidRPr="00D0672A">
        <w:rPr>
          <w:rStyle w:val="FontStyle83"/>
          <w:sz w:val="28"/>
          <w:szCs w:val="28"/>
        </w:rPr>
        <w:t>ффективность производства 1ц</w:t>
      </w:r>
      <w:r>
        <w:rPr>
          <w:rStyle w:val="FontStyle83"/>
          <w:sz w:val="28"/>
          <w:szCs w:val="28"/>
        </w:rPr>
        <w:t>.</w:t>
      </w:r>
      <w:r w:rsidRPr="00D0672A">
        <w:rPr>
          <w:rStyle w:val="FontStyle83"/>
          <w:sz w:val="28"/>
          <w:szCs w:val="28"/>
        </w:rPr>
        <w:t xml:space="preserve"> живой массы крупного скота</w:t>
      </w:r>
      <w:r>
        <w:rPr>
          <w:rStyle w:val="FontStyle83"/>
          <w:sz w:val="28"/>
          <w:szCs w:val="28"/>
        </w:rPr>
        <w:t xml:space="preserve"> показана в таблице 4.</w:t>
      </w:r>
    </w:p>
    <w:p w:rsidR="00D0672A" w:rsidRPr="00743F70" w:rsidRDefault="00274FD8" w:rsidP="00D0672A">
      <w:pPr>
        <w:pStyle w:val="Style1"/>
        <w:widowControl/>
        <w:spacing w:line="360" w:lineRule="exact"/>
        <w:ind w:firstLine="709"/>
        <w:rPr>
          <w:rStyle w:val="FontStyle83"/>
        </w:rPr>
      </w:pPr>
      <w:r w:rsidRPr="00743F70">
        <w:rPr>
          <w:rStyle w:val="FontStyle83"/>
        </w:rPr>
        <w:t>Таблица 4</w:t>
      </w:r>
      <w:r w:rsidR="00D0672A" w:rsidRPr="00743F70">
        <w:rPr>
          <w:rStyle w:val="FontStyle83"/>
        </w:rPr>
        <w:t xml:space="preserve"> - Экономическая эффективность производства 1ц. живой массы крупного </w:t>
      </w:r>
      <w:r w:rsidR="00743F70">
        <w:rPr>
          <w:rStyle w:val="FontStyle83"/>
        </w:rPr>
        <w:t xml:space="preserve">рогатого </w:t>
      </w:r>
      <w:r w:rsidR="00D0672A" w:rsidRPr="00743F70">
        <w:rPr>
          <w:rStyle w:val="FontStyle83"/>
        </w:rPr>
        <w:t>скота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8"/>
        <w:gridCol w:w="2333"/>
        <w:gridCol w:w="2290"/>
        <w:gridCol w:w="2290"/>
      </w:tblGrid>
      <w:tr w:rsidR="00D0672A" w:rsidRPr="00743F70" w:rsidTr="00D0672A">
        <w:tc>
          <w:tcPr>
            <w:tcW w:w="2658" w:type="dxa"/>
          </w:tcPr>
          <w:p w:rsidR="00D0672A" w:rsidRPr="00743F70" w:rsidRDefault="00D0672A" w:rsidP="006A2DDB">
            <w:pPr>
              <w:pStyle w:val="Style11"/>
              <w:widowControl/>
              <w:spacing w:line="240" w:lineRule="auto"/>
              <w:ind w:left="504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Показатели</w:t>
            </w:r>
          </w:p>
        </w:tc>
        <w:tc>
          <w:tcPr>
            <w:tcW w:w="2333" w:type="dxa"/>
          </w:tcPr>
          <w:p w:rsidR="00D0672A" w:rsidRPr="00743F70" w:rsidRDefault="00D0672A" w:rsidP="006A2DDB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2010г.</w:t>
            </w:r>
          </w:p>
        </w:tc>
        <w:tc>
          <w:tcPr>
            <w:tcW w:w="2290" w:type="dxa"/>
          </w:tcPr>
          <w:p w:rsidR="00D0672A" w:rsidRPr="00743F70" w:rsidRDefault="00D0672A" w:rsidP="006A2DDB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2011 г.</w:t>
            </w:r>
          </w:p>
        </w:tc>
        <w:tc>
          <w:tcPr>
            <w:tcW w:w="2290" w:type="dxa"/>
          </w:tcPr>
          <w:p w:rsidR="00D0672A" w:rsidRPr="00743F70" w:rsidRDefault="00D0672A" w:rsidP="006A2DDB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2012 г.</w:t>
            </w:r>
          </w:p>
        </w:tc>
      </w:tr>
      <w:tr w:rsidR="00D0672A" w:rsidRPr="00743F70" w:rsidTr="00274FD8">
        <w:tc>
          <w:tcPr>
            <w:tcW w:w="2658" w:type="dxa"/>
          </w:tcPr>
          <w:p w:rsidR="00D0672A" w:rsidRPr="00743F70" w:rsidRDefault="00274FD8" w:rsidP="006A2DDB">
            <w:pPr>
              <w:pStyle w:val="Style11"/>
              <w:widowControl/>
              <w:spacing w:line="312" w:lineRule="exact"/>
              <w:ind w:firstLine="24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</w:t>
            </w:r>
            <w:r w:rsidR="00D0672A" w:rsidRPr="00743F70">
              <w:rPr>
                <w:rStyle w:val="FontStyle97"/>
                <w:sz w:val="24"/>
                <w:szCs w:val="24"/>
              </w:rPr>
              <w:t>.</w:t>
            </w:r>
            <w:r w:rsidRPr="00743F70">
              <w:rPr>
                <w:rStyle w:val="FontStyle97"/>
                <w:sz w:val="24"/>
                <w:szCs w:val="24"/>
              </w:rPr>
              <w:t xml:space="preserve"> </w:t>
            </w:r>
            <w:r w:rsidR="00D0672A" w:rsidRPr="00743F70">
              <w:rPr>
                <w:rStyle w:val="FontStyle97"/>
                <w:sz w:val="24"/>
                <w:szCs w:val="24"/>
              </w:rPr>
              <w:t>Трудоёмкость, чел/час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56,4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24,9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9,2</w:t>
            </w:r>
          </w:p>
        </w:tc>
      </w:tr>
      <w:tr w:rsidR="00D0672A" w:rsidRPr="00743F70" w:rsidTr="00274FD8">
        <w:tc>
          <w:tcPr>
            <w:tcW w:w="2658" w:type="dxa"/>
          </w:tcPr>
          <w:p w:rsidR="00D0672A" w:rsidRPr="00743F70" w:rsidRDefault="00D0672A" w:rsidP="006A2DDB">
            <w:pPr>
              <w:pStyle w:val="Style11"/>
              <w:widowControl/>
              <w:spacing w:line="322" w:lineRule="exac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 xml:space="preserve">2. 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Кормоемкость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 xml:space="preserve">, ц 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к.ед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.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11,2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11,8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12,1</w:t>
            </w:r>
          </w:p>
        </w:tc>
      </w:tr>
      <w:tr w:rsidR="00D0672A" w:rsidRPr="00743F70" w:rsidTr="00274FD8">
        <w:tc>
          <w:tcPr>
            <w:tcW w:w="2658" w:type="dxa"/>
          </w:tcPr>
          <w:p w:rsidR="00D0672A" w:rsidRPr="00743F70" w:rsidRDefault="00274FD8" w:rsidP="006A2DDB">
            <w:pPr>
              <w:pStyle w:val="Style11"/>
              <w:widowControl/>
              <w:spacing w:line="317" w:lineRule="exac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</w:t>
            </w:r>
            <w:r w:rsidR="00D0672A" w:rsidRPr="00743F70">
              <w:rPr>
                <w:rStyle w:val="FontStyle97"/>
                <w:sz w:val="24"/>
                <w:szCs w:val="24"/>
              </w:rPr>
              <w:t>.</w:t>
            </w:r>
            <w:r w:rsidRPr="00743F70">
              <w:rPr>
                <w:rStyle w:val="FontStyle97"/>
                <w:sz w:val="24"/>
                <w:szCs w:val="24"/>
              </w:rPr>
              <w:t xml:space="preserve"> </w:t>
            </w:r>
            <w:r w:rsidR="00D0672A" w:rsidRPr="00743F70">
              <w:rPr>
                <w:rStyle w:val="FontStyle97"/>
                <w:sz w:val="24"/>
                <w:szCs w:val="24"/>
              </w:rPr>
              <w:t>Производственная себестоимость, руб.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11335,4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15412,7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25624,2</w:t>
            </w:r>
          </w:p>
        </w:tc>
      </w:tr>
      <w:tr w:rsidR="00D0672A" w:rsidRPr="00743F70" w:rsidTr="00274FD8">
        <w:tc>
          <w:tcPr>
            <w:tcW w:w="2658" w:type="dxa"/>
          </w:tcPr>
          <w:p w:rsidR="00D0672A" w:rsidRPr="00743F70" w:rsidRDefault="00274FD8" w:rsidP="006A2DDB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4</w:t>
            </w:r>
            <w:r w:rsidR="00D0672A" w:rsidRPr="00743F70">
              <w:rPr>
                <w:rStyle w:val="FontStyle97"/>
                <w:sz w:val="24"/>
                <w:szCs w:val="24"/>
              </w:rPr>
              <w:t>.</w:t>
            </w:r>
            <w:r w:rsidRPr="00743F70">
              <w:rPr>
                <w:rStyle w:val="FontStyle97"/>
                <w:sz w:val="24"/>
                <w:szCs w:val="24"/>
              </w:rPr>
              <w:t xml:space="preserve"> </w:t>
            </w:r>
            <w:r w:rsidR="00D0672A" w:rsidRPr="00743F70">
              <w:rPr>
                <w:rStyle w:val="FontStyle97"/>
                <w:sz w:val="24"/>
                <w:szCs w:val="24"/>
              </w:rPr>
              <w:t>Полная</w:t>
            </w:r>
          </w:p>
          <w:p w:rsidR="00D0672A" w:rsidRPr="00743F70" w:rsidRDefault="00D0672A" w:rsidP="006A2DDB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себестоимость, руб.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11539,2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15529,9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25689,9</w:t>
            </w:r>
          </w:p>
        </w:tc>
      </w:tr>
      <w:tr w:rsidR="00D0672A" w:rsidRPr="00743F70" w:rsidTr="00274FD8">
        <w:tc>
          <w:tcPr>
            <w:tcW w:w="2658" w:type="dxa"/>
            <w:tcBorders>
              <w:bottom w:val="single" w:sz="4" w:space="0" w:color="auto"/>
            </w:tcBorders>
          </w:tcPr>
          <w:p w:rsidR="00D0672A" w:rsidRPr="00743F70" w:rsidRDefault="00D0672A" w:rsidP="006A2DDB">
            <w:pPr>
              <w:pStyle w:val="Style11"/>
              <w:widowControl/>
              <w:spacing w:line="317" w:lineRule="exact"/>
              <w:ind w:right="202" w:firstLine="5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5.</w:t>
            </w:r>
            <w:r w:rsidR="00274FD8" w:rsidRPr="00743F70">
              <w:rPr>
                <w:rStyle w:val="FontStyle97"/>
                <w:sz w:val="24"/>
                <w:szCs w:val="24"/>
              </w:rPr>
              <w:t xml:space="preserve"> </w:t>
            </w:r>
            <w:r w:rsidRPr="00743F70">
              <w:rPr>
                <w:rStyle w:val="FontStyle97"/>
                <w:sz w:val="24"/>
                <w:szCs w:val="24"/>
              </w:rPr>
              <w:t>Цена реализации, руб.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7418,6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4431,0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7871,5</w:t>
            </w:r>
          </w:p>
        </w:tc>
      </w:tr>
      <w:tr w:rsidR="00D0672A" w:rsidRPr="00743F70" w:rsidTr="00274FD8">
        <w:tc>
          <w:tcPr>
            <w:tcW w:w="2658" w:type="dxa"/>
            <w:tcBorders>
              <w:bottom w:val="single" w:sz="4" w:space="0" w:color="auto"/>
            </w:tcBorders>
          </w:tcPr>
          <w:p w:rsidR="00D0672A" w:rsidRPr="00743F70" w:rsidRDefault="00274FD8" w:rsidP="00274FD8">
            <w:pPr>
              <w:pStyle w:val="Style42"/>
              <w:widowControl/>
              <w:spacing w:line="240" w:lineRule="auto"/>
              <w:ind w:right="715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6. Прибыль(+)</w:t>
            </w:r>
          </w:p>
          <w:p w:rsidR="00274FD8" w:rsidRPr="00743F70" w:rsidRDefault="00274FD8" w:rsidP="00274FD8">
            <w:pPr>
              <w:pStyle w:val="Style42"/>
              <w:widowControl/>
              <w:spacing w:line="240" w:lineRule="auto"/>
              <w:ind w:right="715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Убыток(-)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-4120,6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ind w:left="264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-11098,9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-17818,4</w:t>
            </w:r>
          </w:p>
        </w:tc>
      </w:tr>
      <w:tr w:rsidR="00D0672A" w:rsidRPr="00743F70" w:rsidTr="00274FD8">
        <w:tc>
          <w:tcPr>
            <w:tcW w:w="2658" w:type="dxa"/>
            <w:tcBorders>
              <w:top w:val="single" w:sz="4" w:space="0" w:color="auto"/>
            </w:tcBorders>
          </w:tcPr>
          <w:p w:rsidR="00D0672A" w:rsidRPr="00743F70" w:rsidRDefault="00D0672A" w:rsidP="00D0672A">
            <w:pPr>
              <w:pStyle w:val="Style11"/>
              <w:widowControl/>
              <w:spacing w:line="312" w:lineRule="exact"/>
              <w:ind w:right="662" w:firstLine="5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7.</w:t>
            </w:r>
            <w:r w:rsidR="00274FD8" w:rsidRPr="00743F70">
              <w:rPr>
                <w:rStyle w:val="FontStyle97"/>
                <w:sz w:val="24"/>
                <w:szCs w:val="24"/>
              </w:rPr>
              <w:t xml:space="preserve"> </w:t>
            </w:r>
            <w:r w:rsidRPr="00743F70">
              <w:rPr>
                <w:rStyle w:val="FontStyle97"/>
                <w:sz w:val="24"/>
                <w:szCs w:val="24"/>
              </w:rPr>
              <w:t>Окупаемост</w:t>
            </w:r>
            <w:r w:rsidR="00274FD8" w:rsidRPr="00743F70">
              <w:rPr>
                <w:rStyle w:val="FontStyle97"/>
                <w:sz w:val="24"/>
                <w:szCs w:val="24"/>
              </w:rPr>
              <w:t>ь</w:t>
            </w:r>
            <w:r w:rsidRPr="00743F70">
              <w:rPr>
                <w:rStyle w:val="FontStyle97"/>
                <w:sz w:val="24"/>
                <w:szCs w:val="24"/>
              </w:rPr>
              <w:t xml:space="preserve"> затрат, проц.</w:t>
            </w:r>
          </w:p>
        </w:tc>
        <w:tc>
          <w:tcPr>
            <w:tcW w:w="2333" w:type="dxa"/>
            <w:vAlign w:val="center"/>
          </w:tcPr>
          <w:p w:rsidR="00D0672A" w:rsidRPr="00743F70" w:rsidRDefault="00D0672A" w:rsidP="00274FD8">
            <w:pPr>
              <w:pStyle w:val="Style11"/>
              <w:widowControl/>
              <w:spacing w:line="240" w:lineRule="auto"/>
              <w:jc w:val="center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64,3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70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290" w:type="dxa"/>
            <w:vAlign w:val="center"/>
          </w:tcPr>
          <w:p w:rsidR="00D0672A" w:rsidRPr="00743F70" w:rsidRDefault="00D0672A" w:rsidP="0027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70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</w:tbl>
    <w:p w:rsidR="00F60B54" w:rsidRDefault="00F60B54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54">
        <w:rPr>
          <w:rFonts w:ascii="Times New Roman" w:hAnsi="Times New Roman" w:cs="Times New Roman"/>
          <w:sz w:val="28"/>
          <w:szCs w:val="28"/>
        </w:rPr>
        <w:t xml:space="preserve">Затраты труда на </w:t>
      </w:r>
      <w:r w:rsidR="00743F70">
        <w:rPr>
          <w:rFonts w:ascii="Times New Roman" w:hAnsi="Times New Roman" w:cs="Times New Roman"/>
          <w:sz w:val="28"/>
          <w:szCs w:val="28"/>
        </w:rPr>
        <w:t xml:space="preserve">единицу продукции </w:t>
      </w:r>
      <w:r w:rsidRPr="00F60B54">
        <w:rPr>
          <w:rFonts w:ascii="Times New Roman" w:hAnsi="Times New Roman" w:cs="Times New Roman"/>
          <w:sz w:val="28"/>
          <w:szCs w:val="28"/>
        </w:rPr>
        <w:t xml:space="preserve">в 2012 году ниже, чем в 2011 году почти в 2,2раза. Производственная себестоимость в 2012 году выше, чем в 2011 году на 10211,5руб.. Цена реализации в 2012 году выше, чем в 2010 и </w:t>
      </w:r>
      <w:proofErr w:type="gramStart"/>
      <w:r w:rsidRPr="00F60B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0B54">
        <w:rPr>
          <w:rFonts w:ascii="Times New Roman" w:hAnsi="Times New Roman" w:cs="Times New Roman"/>
          <w:sz w:val="28"/>
          <w:szCs w:val="28"/>
        </w:rPr>
        <w:t xml:space="preserve"> 2011 г.г.. </w:t>
      </w:r>
      <w:proofErr w:type="spellStart"/>
      <w:r w:rsidRPr="00F60B54">
        <w:rPr>
          <w:rFonts w:ascii="Times New Roman" w:hAnsi="Times New Roman" w:cs="Times New Roman"/>
          <w:sz w:val="28"/>
          <w:szCs w:val="28"/>
        </w:rPr>
        <w:t>Кормоемкость</w:t>
      </w:r>
      <w:proofErr w:type="spellEnd"/>
      <w:r w:rsidRPr="00F60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B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0B54">
        <w:rPr>
          <w:rFonts w:ascii="Times New Roman" w:hAnsi="Times New Roman" w:cs="Times New Roman"/>
          <w:sz w:val="28"/>
          <w:szCs w:val="28"/>
        </w:rPr>
        <w:t xml:space="preserve"> 2012 году выше, чем в 2011 и 2010 годах</w:t>
      </w:r>
    </w:p>
    <w:p w:rsidR="0082138D" w:rsidRDefault="0082138D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8D" w:rsidRDefault="00821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138D" w:rsidRPr="002B6B1D" w:rsidRDefault="00743F70" w:rsidP="002B6B1D">
      <w:pPr>
        <w:pStyle w:val="1"/>
        <w:rPr>
          <w:color w:val="000000" w:themeColor="text1"/>
        </w:rPr>
      </w:pPr>
      <w:bookmarkStart w:id="4" w:name="_Toc383695609"/>
      <w:r w:rsidRPr="002B6B1D">
        <w:rPr>
          <w:color w:val="000000" w:themeColor="text1"/>
        </w:rPr>
        <w:lastRenderedPageBreak/>
        <w:t>Раздел 3.</w:t>
      </w:r>
      <w:r w:rsidR="0082138D" w:rsidRPr="002B6B1D">
        <w:rPr>
          <w:color w:val="000000" w:themeColor="text1"/>
        </w:rPr>
        <w:t xml:space="preserve"> </w:t>
      </w:r>
      <w:r w:rsidR="00A53A91" w:rsidRPr="002B6B1D">
        <w:rPr>
          <w:color w:val="000000" w:themeColor="text1"/>
        </w:rPr>
        <w:t>ОБОСНОВАНИЕ СТРУКТУРЫ МОЛОЧНОГО СКОТОВОДСТВА В ООО «НАЦИОНАЛЬНАЯ ИНВЕСТЕЦИОННАЯ АГРАРНО-ПРОМЫШЛЕННАЯ КОМПАНИЯ»</w:t>
      </w:r>
      <w:bookmarkEnd w:id="4"/>
    </w:p>
    <w:p w:rsidR="0082138D" w:rsidRDefault="0082138D" w:rsidP="0082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8D" w:rsidRPr="0082138D" w:rsidRDefault="0082138D" w:rsidP="0082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8D">
        <w:rPr>
          <w:rFonts w:ascii="Times New Roman" w:hAnsi="Times New Roman" w:cs="Times New Roman"/>
          <w:sz w:val="28"/>
          <w:szCs w:val="28"/>
        </w:rPr>
        <w:t xml:space="preserve">ООО «Национальная Инвестиционная Аграрно-Промышленная Компания» является интегрированным предприятием, в которое входят четыре сельскохозяйственных организации расположенные на территории Смоленского и </w:t>
      </w:r>
      <w:proofErr w:type="spellStart"/>
      <w:r w:rsidRPr="0082138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82138D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82138D" w:rsidRDefault="0082138D" w:rsidP="0082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8D">
        <w:rPr>
          <w:rFonts w:ascii="Times New Roman" w:hAnsi="Times New Roman" w:cs="Times New Roman"/>
          <w:sz w:val="28"/>
          <w:szCs w:val="28"/>
        </w:rPr>
        <w:t xml:space="preserve">Характеристика этих организаций показана в </w:t>
      </w:r>
      <w:r w:rsidR="00274FD8">
        <w:rPr>
          <w:rFonts w:ascii="Times New Roman" w:hAnsi="Times New Roman" w:cs="Times New Roman"/>
          <w:sz w:val="28"/>
          <w:szCs w:val="28"/>
        </w:rPr>
        <w:t>таблице 4</w:t>
      </w:r>
      <w:r w:rsidRPr="0082138D">
        <w:rPr>
          <w:rFonts w:ascii="Times New Roman" w:hAnsi="Times New Roman" w:cs="Times New Roman"/>
          <w:sz w:val="28"/>
          <w:szCs w:val="28"/>
        </w:rPr>
        <w:t>.</w:t>
      </w:r>
    </w:p>
    <w:p w:rsidR="00274FD8" w:rsidRDefault="00274FD8" w:rsidP="0027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Pr="0082138D">
        <w:rPr>
          <w:rFonts w:ascii="Times New Roman" w:hAnsi="Times New Roman" w:cs="Times New Roman"/>
          <w:sz w:val="28"/>
          <w:szCs w:val="28"/>
        </w:rPr>
        <w:t xml:space="preserve"> - Предприятия входящие в состав ООО «Национальная Инвестиционная Аграрно-Промышленная Компания»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5"/>
        <w:gridCol w:w="2355"/>
        <w:gridCol w:w="2346"/>
        <w:gridCol w:w="2359"/>
      </w:tblGrid>
      <w:tr w:rsidR="00274FD8" w:rsidRPr="0082138D" w:rsidTr="006A2DDB">
        <w:trPr>
          <w:trHeight w:val="876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ind w:left="341"/>
              <w:rPr>
                <w:rStyle w:val="FontStyle97"/>
              </w:rPr>
            </w:pPr>
            <w:r w:rsidRPr="0082138D">
              <w:rPr>
                <w:rStyle w:val="FontStyle97"/>
              </w:rPr>
              <w:t>Наименование предприятия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Населенный пункт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ind w:left="768"/>
              <w:jc w:val="left"/>
              <w:rPr>
                <w:rStyle w:val="FontStyle97"/>
              </w:rPr>
            </w:pPr>
            <w:r w:rsidRPr="0082138D">
              <w:rPr>
                <w:rStyle w:val="FontStyle97"/>
              </w:rPr>
              <w:t>Район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 xml:space="preserve">Расстояние до областного центра, </w:t>
            </w:r>
            <w:proofErr w:type="gramStart"/>
            <w:r w:rsidRPr="0082138D">
              <w:rPr>
                <w:rStyle w:val="FontStyle97"/>
              </w:rPr>
              <w:t>км</w:t>
            </w:r>
            <w:proofErr w:type="gramEnd"/>
          </w:p>
        </w:tc>
      </w:tr>
      <w:tr w:rsidR="00274FD8" w:rsidRPr="0082138D" w:rsidTr="006A2DDB">
        <w:trPr>
          <w:trHeight w:val="278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СП «Русь»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 xml:space="preserve">д. </w:t>
            </w:r>
            <w:proofErr w:type="spellStart"/>
            <w:r w:rsidRPr="0082138D">
              <w:rPr>
                <w:rStyle w:val="FontStyle97"/>
              </w:rPr>
              <w:t>Русилово</w:t>
            </w:r>
            <w:proofErr w:type="spellEnd"/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Смоленский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18</w:t>
            </w:r>
          </w:p>
        </w:tc>
      </w:tr>
      <w:tr w:rsidR="00274FD8" w:rsidRPr="0082138D" w:rsidTr="006A2DDB">
        <w:trPr>
          <w:trHeight w:val="278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СПК «</w:t>
            </w:r>
            <w:proofErr w:type="spellStart"/>
            <w:r w:rsidRPr="0082138D">
              <w:rPr>
                <w:rStyle w:val="FontStyle97"/>
              </w:rPr>
              <w:t>Пригорское</w:t>
            </w:r>
            <w:proofErr w:type="spellEnd"/>
            <w:r w:rsidRPr="0082138D">
              <w:rPr>
                <w:rStyle w:val="FontStyle97"/>
              </w:rPr>
              <w:t>»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 xml:space="preserve">с. </w:t>
            </w:r>
            <w:proofErr w:type="spellStart"/>
            <w:r w:rsidRPr="0082138D">
              <w:rPr>
                <w:rStyle w:val="FontStyle97"/>
              </w:rPr>
              <w:t>Пригорское</w:t>
            </w:r>
            <w:proofErr w:type="spellEnd"/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Смоленский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15</w:t>
            </w:r>
          </w:p>
        </w:tc>
      </w:tr>
      <w:tr w:rsidR="00274FD8" w:rsidRPr="0082138D" w:rsidTr="006A2DDB">
        <w:trPr>
          <w:trHeight w:val="873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ind w:left="336"/>
              <w:rPr>
                <w:rStyle w:val="FontStyle97"/>
              </w:rPr>
            </w:pPr>
            <w:r w:rsidRPr="0082138D">
              <w:rPr>
                <w:rStyle w:val="FontStyle97"/>
              </w:rPr>
              <w:t>Обособленное подразделение «</w:t>
            </w:r>
            <w:proofErr w:type="spellStart"/>
            <w:r w:rsidRPr="0082138D">
              <w:rPr>
                <w:rStyle w:val="FontStyle97"/>
              </w:rPr>
              <w:t>Лучеса</w:t>
            </w:r>
            <w:proofErr w:type="spellEnd"/>
            <w:r w:rsidRPr="0082138D">
              <w:rPr>
                <w:rStyle w:val="FontStyle97"/>
              </w:rPr>
              <w:t>»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 xml:space="preserve">д. </w:t>
            </w:r>
            <w:proofErr w:type="spellStart"/>
            <w:r w:rsidRPr="0082138D">
              <w:rPr>
                <w:rStyle w:val="FontStyle97"/>
              </w:rPr>
              <w:t>Лучеса</w:t>
            </w:r>
            <w:proofErr w:type="spellEnd"/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proofErr w:type="spellStart"/>
            <w:r w:rsidRPr="0082138D">
              <w:rPr>
                <w:rStyle w:val="FontStyle97"/>
              </w:rPr>
              <w:t>Починковский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50</w:t>
            </w:r>
          </w:p>
        </w:tc>
      </w:tr>
      <w:tr w:rsidR="00274FD8" w:rsidRPr="0082138D" w:rsidTr="006A2DDB">
        <w:trPr>
          <w:trHeight w:val="919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ind w:left="206"/>
              <w:rPr>
                <w:rStyle w:val="FontStyle97"/>
              </w:rPr>
            </w:pPr>
            <w:r w:rsidRPr="0082138D">
              <w:rPr>
                <w:rStyle w:val="FontStyle97"/>
              </w:rPr>
              <w:t>ООО «</w:t>
            </w:r>
            <w:proofErr w:type="spellStart"/>
            <w:r w:rsidRPr="0082138D">
              <w:rPr>
                <w:rStyle w:val="FontStyle97"/>
              </w:rPr>
              <w:t>Моготово</w:t>
            </w:r>
            <w:proofErr w:type="spellEnd"/>
            <w:r w:rsidRPr="0082138D">
              <w:rPr>
                <w:rStyle w:val="FontStyle97"/>
              </w:rPr>
              <w:t>-Агро»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 xml:space="preserve">д. </w:t>
            </w:r>
            <w:proofErr w:type="spellStart"/>
            <w:r w:rsidRPr="0082138D">
              <w:rPr>
                <w:rStyle w:val="FontStyle97"/>
              </w:rPr>
              <w:t>Моготово</w:t>
            </w:r>
            <w:proofErr w:type="spellEnd"/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Смоленский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82138D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</w:rPr>
            </w:pPr>
            <w:r w:rsidRPr="0082138D">
              <w:rPr>
                <w:rStyle w:val="FontStyle97"/>
              </w:rPr>
              <w:t>20</w:t>
            </w:r>
          </w:p>
        </w:tc>
      </w:tr>
    </w:tbl>
    <w:p w:rsidR="0082138D" w:rsidRPr="0082138D" w:rsidRDefault="0082138D" w:rsidP="0082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8D">
        <w:rPr>
          <w:rFonts w:ascii="Times New Roman" w:hAnsi="Times New Roman" w:cs="Times New Roman"/>
          <w:sz w:val="28"/>
          <w:szCs w:val="28"/>
        </w:rPr>
        <w:t>В состав ООО «Национальная Инвестиционная Аграрно-Промышленная Компания» входит ряд предприятий: СП «Русь», СПК «</w:t>
      </w:r>
      <w:proofErr w:type="spellStart"/>
      <w:r w:rsidRPr="0082138D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 w:rsidRPr="0082138D">
        <w:rPr>
          <w:rFonts w:ascii="Times New Roman" w:hAnsi="Times New Roman" w:cs="Times New Roman"/>
          <w:sz w:val="28"/>
          <w:szCs w:val="28"/>
        </w:rPr>
        <w:t>» и Обособленное подразделение «</w:t>
      </w:r>
      <w:proofErr w:type="spellStart"/>
      <w:r w:rsidRPr="0082138D">
        <w:rPr>
          <w:rFonts w:ascii="Times New Roman" w:hAnsi="Times New Roman" w:cs="Times New Roman"/>
          <w:sz w:val="28"/>
          <w:szCs w:val="28"/>
        </w:rPr>
        <w:t>Лучеса</w:t>
      </w:r>
      <w:proofErr w:type="spellEnd"/>
      <w:r w:rsidRPr="0082138D">
        <w:rPr>
          <w:rFonts w:ascii="Times New Roman" w:hAnsi="Times New Roman" w:cs="Times New Roman"/>
          <w:sz w:val="28"/>
          <w:szCs w:val="28"/>
        </w:rPr>
        <w:t>», головным предприятием является ООО «</w:t>
      </w:r>
      <w:proofErr w:type="spellStart"/>
      <w:r w:rsidRPr="0082138D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82138D">
        <w:rPr>
          <w:rFonts w:ascii="Times New Roman" w:hAnsi="Times New Roman" w:cs="Times New Roman"/>
          <w:sz w:val="28"/>
          <w:szCs w:val="28"/>
        </w:rPr>
        <w:t>-Агро». Основные экономические отделы находятся в СПК «</w:t>
      </w:r>
      <w:proofErr w:type="spellStart"/>
      <w:r w:rsidRPr="0082138D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 w:rsidRPr="0082138D">
        <w:rPr>
          <w:rFonts w:ascii="Times New Roman" w:hAnsi="Times New Roman" w:cs="Times New Roman"/>
          <w:sz w:val="28"/>
          <w:szCs w:val="28"/>
        </w:rPr>
        <w:t>», так как это ближе к областному центру.</w:t>
      </w:r>
    </w:p>
    <w:p w:rsidR="0082138D" w:rsidRDefault="00743F70" w:rsidP="0082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</w:t>
      </w:r>
      <w:r w:rsidR="0082138D" w:rsidRPr="0082138D">
        <w:rPr>
          <w:rFonts w:ascii="Times New Roman" w:hAnsi="Times New Roman" w:cs="Times New Roman"/>
          <w:sz w:val="28"/>
          <w:szCs w:val="28"/>
        </w:rPr>
        <w:t xml:space="preserve"> деятельности любого предприятия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82138D" w:rsidRPr="0082138D">
        <w:rPr>
          <w:rFonts w:ascii="Times New Roman" w:hAnsi="Times New Roman" w:cs="Times New Roman"/>
          <w:sz w:val="28"/>
          <w:szCs w:val="28"/>
        </w:rPr>
        <w:t xml:space="preserve"> его производственное направление и специализация.</w:t>
      </w:r>
    </w:p>
    <w:p w:rsidR="0082138D" w:rsidRDefault="0082138D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8D">
        <w:rPr>
          <w:rFonts w:ascii="Times New Roman" w:hAnsi="Times New Roman" w:cs="Times New Roman"/>
          <w:sz w:val="28"/>
          <w:szCs w:val="28"/>
        </w:rPr>
        <w:t>Производственное направление и специализация предприятия ООО «Национальная 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8D">
        <w:rPr>
          <w:rFonts w:ascii="Times New Roman" w:hAnsi="Times New Roman" w:cs="Times New Roman"/>
          <w:sz w:val="28"/>
          <w:szCs w:val="28"/>
        </w:rPr>
        <w:t xml:space="preserve">Аграрно-Промышленная Компания» представлены в </w:t>
      </w:r>
      <w:r w:rsidR="00A53A91">
        <w:rPr>
          <w:rFonts w:ascii="Times New Roman" w:hAnsi="Times New Roman" w:cs="Times New Roman"/>
          <w:sz w:val="28"/>
          <w:szCs w:val="28"/>
        </w:rPr>
        <w:t>таблицы 5</w:t>
      </w:r>
      <w:r w:rsidRPr="0082138D">
        <w:rPr>
          <w:rFonts w:ascii="Times New Roman" w:hAnsi="Times New Roman" w:cs="Times New Roman"/>
          <w:sz w:val="28"/>
          <w:szCs w:val="28"/>
        </w:rPr>
        <w:t>.</w:t>
      </w:r>
    </w:p>
    <w:p w:rsidR="0082138D" w:rsidRDefault="0082138D" w:rsidP="00584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D8" w:rsidRPr="00743F70" w:rsidRDefault="00743F70" w:rsidP="0027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F70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  <w:r w:rsidR="00274FD8" w:rsidRPr="00743F70">
        <w:rPr>
          <w:rFonts w:ascii="Times New Roman" w:hAnsi="Times New Roman" w:cs="Times New Roman"/>
          <w:sz w:val="24"/>
          <w:szCs w:val="24"/>
        </w:rPr>
        <w:t xml:space="preserve"> - Размер и структура товарной продукции в ООО «Национальная Инвестиционная Аграрно-Промышленная Компания»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1"/>
        <w:gridCol w:w="770"/>
        <w:gridCol w:w="1121"/>
        <w:gridCol w:w="1291"/>
        <w:gridCol w:w="1051"/>
        <w:gridCol w:w="649"/>
        <w:gridCol w:w="1242"/>
        <w:gridCol w:w="1291"/>
        <w:gridCol w:w="1049"/>
      </w:tblGrid>
      <w:tr w:rsidR="00274FD8" w:rsidRPr="00743F70" w:rsidTr="006A2DDB">
        <w:trPr>
          <w:trHeight w:val="489"/>
        </w:trPr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Вид продукции</w:t>
            </w:r>
          </w:p>
        </w:tc>
        <w:tc>
          <w:tcPr>
            <w:tcW w:w="2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ind w:left="941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Стоимость товарной продукции, тыс</w:t>
            </w:r>
            <w:proofErr w:type="gramStart"/>
            <w:r w:rsidRPr="00743F70">
              <w:rPr>
                <w:rStyle w:val="FontStyle97"/>
                <w:sz w:val="24"/>
                <w:szCs w:val="24"/>
              </w:rPr>
              <w:t>.р</w:t>
            </w:r>
            <w:proofErr w:type="gramEnd"/>
            <w:r w:rsidRPr="00743F70">
              <w:rPr>
                <w:rStyle w:val="FontStyle97"/>
                <w:sz w:val="24"/>
                <w:szCs w:val="24"/>
              </w:rPr>
              <w:t>уб.</w:t>
            </w:r>
          </w:p>
        </w:tc>
        <w:tc>
          <w:tcPr>
            <w:tcW w:w="2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ind w:left="1723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 xml:space="preserve">Удельный вес, </w:t>
            </w:r>
            <w:proofErr w:type="gramStart"/>
            <w:r w:rsidRPr="00743F70">
              <w:rPr>
                <w:rStyle w:val="FontStyle97"/>
                <w:sz w:val="24"/>
                <w:szCs w:val="24"/>
              </w:rPr>
              <w:t>в</w:t>
            </w:r>
            <w:proofErr w:type="gramEnd"/>
            <w:r w:rsidRPr="00743F70">
              <w:rPr>
                <w:rStyle w:val="FontStyle97"/>
                <w:sz w:val="24"/>
                <w:szCs w:val="24"/>
              </w:rPr>
              <w:t xml:space="preserve"> % к итогу</w:t>
            </w:r>
          </w:p>
        </w:tc>
      </w:tr>
      <w:tr w:rsidR="00274FD8" w:rsidRPr="00743F70" w:rsidTr="006A2DDB">
        <w:trPr>
          <w:trHeight w:val="293"/>
        </w:trPr>
        <w:tc>
          <w:tcPr>
            <w:tcW w:w="5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6A2DDB">
            <w:pPr>
              <w:spacing w:line="240" w:lineRule="auto"/>
              <w:rPr>
                <w:rStyle w:val="FontStyle97"/>
                <w:sz w:val="24"/>
                <w:szCs w:val="24"/>
              </w:rPr>
            </w:pPr>
          </w:p>
          <w:p w:rsidR="00274FD8" w:rsidRPr="00743F70" w:rsidRDefault="00274FD8" w:rsidP="006A2DDB">
            <w:pPr>
              <w:spacing w:line="240" w:lineRule="auto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</w:t>
            </w:r>
          </w:p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«Русь»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СПК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Пригорское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Обособленное подразделение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Лучеса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ООО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Моготово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-Агро»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 «Русь»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СПК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Пригорское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Обособленное подразделение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Лучеса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ООО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Моготово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-Агро»</w:t>
            </w:r>
          </w:p>
        </w:tc>
      </w:tr>
      <w:tr w:rsidR="00274FD8" w:rsidRPr="00743F70" w:rsidTr="006A2DDB">
        <w:trPr>
          <w:trHeight w:val="53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Зерно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4230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871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353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48945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9,4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1,6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7,5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43,5</w:t>
            </w:r>
          </w:p>
        </w:tc>
      </w:tr>
      <w:tr w:rsidR="00274FD8" w:rsidRPr="00743F70" w:rsidTr="006A2DDB">
        <w:trPr>
          <w:trHeight w:val="48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Молоко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39999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25140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4186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48739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88,4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45,3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88,9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43,3</w:t>
            </w:r>
          </w:p>
        </w:tc>
      </w:tr>
      <w:tr w:rsidR="00274FD8" w:rsidRPr="00743F70" w:rsidTr="006A2DDB">
        <w:trPr>
          <w:trHeight w:val="2078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Живая масса крупного рогатого скота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979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29461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172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14807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2,2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53,1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3,6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13,2</w:t>
            </w:r>
          </w:p>
        </w:tc>
      </w:tr>
      <w:tr w:rsidR="00274FD8" w:rsidRPr="00743F70" w:rsidTr="006A2DDB">
        <w:trPr>
          <w:trHeight w:val="57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Итого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45208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55472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4711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112491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6A2DDB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100</w:t>
            </w:r>
          </w:p>
        </w:tc>
      </w:tr>
    </w:tbl>
    <w:p w:rsidR="00E615B3" w:rsidRPr="00E615B3" w:rsidRDefault="00E615B3" w:rsidP="00E6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B3">
        <w:rPr>
          <w:rFonts w:ascii="Times New Roman" w:hAnsi="Times New Roman" w:cs="Times New Roman"/>
          <w:sz w:val="28"/>
          <w:szCs w:val="28"/>
        </w:rPr>
        <w:t xml:space="preserve">Из данных таблицы </w:t>
      </w:r>
      <w:r w:rsidR="00274FD8">
        <w:rPr>
          <w:rFonts w:ascii="Times New Roman" w:hAnsi="Times New Roman" w:cs="Times New Roman"/>
          <w:sz w:val="28"/>
          <w:szCs w:val="28"/>
        </w:rPr>
        <w:t>5</w:t>
      </w:r>
      <w:r w:rsidRPr="00E615B3">
        <w:rPr>
          <w:rFonts w:ascii="Times New Roman" w:hAnsi="Times New Roman" w:cs="Times New Roman"/>
          <w:sz w:val="28"/>
          <w:szCs w:val="28"/>
        </w:rPr>
        <w:t xml:space="preserve"> видно, что в СП «Русь» и Обособленном подразделении «</w:t>
      </w:r>
      <w:proofErr w:type="spellStart"/>
      <w:r w:rsidRPr="00E615B3">
        <w:rPr>
          <w:rFonts w:ascii="Times New Roman" w:hAnsi="Times New Roman" w:cs="Times New Roman"/>
          <w:sz w:val="28"/>
          <w:szCs w:val="28"/>
        </w:rPr>
        <w:t>Лучеса</w:t>
      </w:r>
      <w:proofErr w:type="spellEnd"/>
      <w:r w:rsidRPr="00E615B3">
        <w:rPr>
          <w:rFonts w:ascii="Times New Roman" w:hAnsi="Times New Roman" w:cs="Times New Roman"/>
          <w:sz w:val="28"/>
          <w:szCs w:val="28"/>
        </w:rPr>
        <w:t>» удельный вес молока в структуре товарной продукции составляет более 50%, а в СПК «</w:t>
      </w:r>
      <w:proofErr w:type="spellStart"/>
      <w:r w:rsidRPr="00E615B3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 w:rsidRPr="00E615B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615B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615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15B3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E615B3">
        <w:rPr>
          <w:rFonts w:ascii="Times New Roman" w:hAnsi="Times New Roman" w:cs="Times New Roman"/>
          <w:sz w:val="28"/>
          <w:szCs w:val="28"/>
        </w:rPr>
        <w:t>-Агро»- менее 50%, а в целом продукция скотоводства во всех предприятиях составляет более 50%, поэтому все предприятия имеют скотоводческое направление. В ООО «</w:t>
      </w:r>
      <w:proofErr w:type="spellStart"/>
      <w:r w:rsidRPr="00E615B3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E615B3">
        <w:rPr>
          <w:rFonts w:ascii="Times New Roman" w:hAnsi="Times New Roman" w:cs="Times New Roman"/>
          <w:sz w:val="28"/>
          <w:szCs w:val="28"/>
        </w:rPr>
        <w:t>-Агро» дополнительной отраслью является полеводство.</w:t>
      </w:r>
    </w:p>
    <w:p w:rsidR="00E615B3" w:rsidRPr="00E615B3" w:rsidRDefault="00E615B3" w:rsidP="00E6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B3">
        <w:rPr>
          <w:rFonts w:ascii="Times New Roman" w:hAnsi="Times New Roman" w:cs="Times New Roman"/>
          <w:sz w:val="28"/>
          <w:szCs w:val="28"/>
        </w:rPr>
        <w:t xml:space="preserve">Следует отметить, что производственное направление предприятия по существу совпадает с природными и экономическими условиями. Так как в составе сельскохозяйственных угодий ООО «Национальная Инвестиционная Аграрно-Промышленная Компания» </w:t>
      </w:r>
      <w:proofErr w:type="gramStart"/>
      <w:r w:rsidRPr="00E615B3">
        <w:rPr>
          <w:rFonts w:ascii="Times New Roman" w:hAnsi="Times New Roman" w:cs="Times New Roman"/>
          <w:sz w:val="28"/>
          <w:szCs w:val="28"/>
        </w:rPr>
        <w:t>имеются значительные массивы лугов и пастбищ и это следует</w:t>
      </w:r>
      <w:proofErr w:type="gramEnd"/>
      <w:r w:rsidRPr="00E615B3">
        <w:rPr>
          <w:rFonts w:ascii="Times New Roman" w:hAnsi="Times New Roman" w:cs="Times New Roman"/>
          <w:sz w:val="28"/>
          <w:szCs w:val="28"/>
        </w:rPr>
        <w:t xml:space="preserve"> рассматривать как одно из условий для развития на предприятии отрасли скотоводства.</w:t>
      </w:r>
    </w:p>
    <w:p w:rsidR="006A3E3C" w:rsidRPr="006A3E3C" w:rsidRDefault="006A3E3C" w:rsidP="006A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C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6A3E3C">
        <w:rPr>
          <w:rFonts w:ascii="Times New Roman" w:hAnsi="Times New Roman" w:cs="Times New Roman"/>
          <w:sz w:val="28"/>
          <w:szCs w:val="28"/>
        </w:rPr>
        <w:t>показателей, хара</w:t>
      </w:r>
      <w:r w:rsidR="00743F70">
        <w:rPr>
          <w:rFonts w:ascii="Times New Roman" w:hAnsi="Times New Roman" w:cs="Times New Roman"/>
          <w:sz w:val="28"/>
          <w:szCs w:val="28"/>
        </w:rPr>
        <w:t>ктеризующих размер производства</w:t>
      </w:r>
      <w:r w:rsidRPr="006A3E3C">
        <w:rPr>
          <w:rFonts w:ascii="Times New Roman" w:hAnsi="Times New Roman" w:cs="Times New Roman"/>
          <w:sz w:val="28"/>
          <w:szCs w:val="28"/>
        </w:rPr>
        <w:t xml:space="preserve"> выявил</w:t>
      </w:r>
      <w:proofErr w:type="gramEnd"/>
      <w:r w:rsidRPr="006A3E3C">
        <w:rPr>
          <w:rFonts w:ascii="Times New Roman" w:hAnsi="Times New Roman" w:cs="Times New Roman"/>
          <w:sz w:val="28"/>
          <w:szCs w:val="28"/>
        </w:rPr>
        <w:t xml:space="preserve">, что среди сельскохозяйственных предприятий скотоводческого типа, в ООО «Национальная Инвестиционная Аграрно-Промышленная Компания» </w:t>
      </w:r>
      <w:r w:rsidRPr="006A3E3C">
        <w:rPr>
          <w:rFonts w:ascii="Times New Roman" w:hAnsi="Times New Roman" w:cs="Times New Roman"/>
          <w:sz w:val="28"/>
          <w:szCs w:val="28"/>
        </w:rPr>
        <w:lastRenderedPageBreak/>
        <w:t>имеются как средние по размеру предприятия, например СП «Русь», ООО «</w:t>
      </w:r>
      <w:proofErr w:type="spellStart"/>
      <w:r w:rsidRPr="006A3E3C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6A3E3C">
        <w:rPr>
          <w:rFonts w:ascii="Times New Roman" w:hAnsi="Times New Roman" w:cs="Times New Roman"/>
          <w:sz w:val="28"/>
          <w:szCs w:val="28"/>
        </w:rPr>
        <w:t>-Агро», так и мелкие, например, Обособленное подразделение «</w:t>
      </w:r>
      <w:proofErr w:type="spellStart"/>
      <w:r w:rsidRPr="006A3E3C">
        <w:rPr>
          <w:rFonts w:ascii="Times New Roman" w:hAnsi="Times New Roman" w:cs="Times New Roman"/>
          <w:sz w:val="28"/>
          <w:szCs w:val="28"/>
        </w:rPr>
        <w:t>Лучеса</w:t>
      </w:r>
      <w:proofErr w:type="spellEnd"/>
      <w:r w:rsidRPr="006A3E3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615B3" w:rsidRDefault="006A3E3C" w:rsidP="006A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C">
        <w:rPr>
          <w:rFonts w:ascii="Times New Roman" w:hAnsi="Times New Roman" w:cs="Times New Roman"/>
          <w:sz w:val="28"/>
          <w:szCs w:val="28"/>
        </w:rPr>
        <w:t>Наибольшая площадь сельскохозяйственных угодий в ООО «</w:t>
      </w:r>
      <w:proofErr w:type="spellStart"/>
      <w:r w:rsidRPr="006A3E3C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6A3E3C">
        <w:rPr>
          <w:rFonts w:ascii="Times New Roman" w:hAnsi="Times New Roman" w:cs="Times New Roman"/>
          <w:sz w:val="28"/>
          <w:szCs w:val="28"/>
        </w:rPr>
        <w:t>-Агро» - 13589 га. Лидерами по поголовью коров являются СПК «</w:t>
      </w:r>
      <w:proofErr w:type="spellStart"/>
      <w:r w:rsidRPr="006A3E3C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 w:rsidRPr="006A3E3C">
        <w:rPr>
          <w:rFonts w:ascii="Times New Roman" w:hAnsi="Times New Roman" w:cs="Times New Roman"/>
          <w:sz w:val="28"/>
          <w:szCs w:val="28"/>
        </w:rPr>
        <w:t xml:space="preserve">» 550 голов </w:t>
      </w:r>
      <w:proofErr w:type="gramStart"/>
      <w:r w:rsidRPr="006A3E3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A3E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3E3C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6A3E3C">
        <w:rPr>
          <w:rFonts w:ascii="Times New Roman" w:hAnsi="Times New Roman" w:cs="Times New Roman"/>
          <w:sz w:val="28"/>
          <w:szCs w:val="28"/>
        </w:rPr>
        <w:t>-Агро» - 2100 голов. Наименьшее поголовье коров наблюдается в Обособленном подразделении «</w:t>
      </w:r>
      <w:proofErr w:type="spellStart"/>
      <w:r w:rsidRPr="006A3E3C">
        <w:rPr>
          <w:rFonts w:ascii="Times New Roman" w:hAnsi="Times New Roman" w:cs="Times New Roman"/>
          <w:sz w:val="28"/>
          <w:szCs w:val="28"/>
        </w:rPr>
        <w:t>Лучеса</w:t>
      </w:r>
      <w:proofErr w:type="spellEnd"/>
      <w:r w:rsidRPr="006A3E3C">
        <w:rPr>
          <w:rFonts w:ascii="Times New Roman" w:hAnsi="Times New Roman" w:cs="Times New Roman"/>
          <w:sz w:val="28"/>
          <w:szCs w:val="28"/>
        </w:rPr>
        <w:t>» -430 голов.</w:t>
      </w:r>
    </w:p>
    <w:p w:rsidR="002F4496" w:rsidRDefault="002F4496" w:rsidP="00A53A91">
      <w:pPr>
        <w:pStyle w:val="a6"/>
        <w:spacing w:line="360" w:lineRule="auto"/>
        <w:ind w:firstLine="567"/>
        <w:jc w:val="both"/>
        <w:rPr>
          <w:rStyle w:val="FontStyle83"/>
          <w:spacing w:val="10"/>
          <w:sz w:val="28"/>
          <w:szCs w:val="28"/>
        </w:rPr>
      </w:pPr>
      <w:r w:rsidRPr="00413B75">
        <w:rPr>
          <w:rStyle w:val="FontStyle83"/>
          <w:spacing w:val="10"/>
          <w:sz w:val="28"/>
          <w:szCs w:val="28"/>
        </w:rPr>
        <w:t xml:space="preserve">Наука и практика показывают, что размер производства оказывает непосредственное влияние на результативные показатели деятельности предприятия. Чем крупнее предприятие, тем лучше эти показатели. Показатели экономической эффективности предприятий скотоводческого производственного типа в ООО «Национальная инвестиционная Аграрно-Промышленная Компания» рассмотрены в </w:t>
      </w:r>
      <w:r w:rsidR="00A53A91">
        <w:rPr>
          <w:rStyle w:val="FontStyle83"/>
          <w:spacing w:val="10"/>
          <w:sz w:val="28"/>
          <w:szCs w:val="28"/>
        </w:rPr>
        <w:t xml:space="preserve">таблицы </w:t>
      </w:r>
      <w:r w:rsidR="00274FD8">
        <w:rPr>
          <w:rStyle w:val="FontStyle83"/>
          <w:spacing w:val="10"/>
          <w:sz w:val="28"/>
          <w:szCs w:val="28"/>
        </w:rPr>
        <w:t>6</w:t>
      </w:r>
      <w:r w:rsidRPr="00413B75">
        <w:rPr>
          <w:rStyle w:val="FontStyle83"/>
          <w:spacing w:val="10"/>
          <w:sz w:val="28"/>
          <w:szCs w:val="28"/>
        </w:rPr>
        <w:t>.</w:t>
      </w:r>
    </w:p>
    <w:p w:rsidR="00743F70" w:rsidRPr="002F4496" w:rsidRDefault="00743F70" w:rsidP="00743F70">
      <w:pPr>
        <w:pStyle w:val="a6"/>
        <w:tabs>
          <w:tab w:val="left" w:pos="709"/>
        </w:tabs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 w:rsidRPr="002F4496">
        <w:rPr>
          <w:rStyle w:val="FontStyle83"/>
          <w:spacing w:val="10"/>
          <w:sz w:val="28"/>
          <w:szCs w:val="28"/>
        </w:rPr>
        <w:t xml:space="preserve">Из </w:t>
      </w:r>
      <w:r>
        <w:rPr>
          <w:rStyle w:val="FontStyle83"/>
          <w:spacing w:val="10"/>
          <w:sz w:val="28"/>
          <w:szCs w:val="28"/>
        </w:rPr>
        <w:t>таблицы 6</w:t>
      </w:r>
      <w:r w:rsidRPr="002F4496">
        <w:rPr>
          <w:rStyle w:val="FontStyle83"/>
          <w:spacing w:val="10"/>
          <w:sz w:val="28"/>
          <w:szCs w:val="28"/>
        </w:rPr>
        <w:t xml:space="preserve"> видно, что </w:t>
      </w:r>
      <w:r>
        <w:rPr>
          <w:rStyle w:val="FontStyle83"/>
          <w:spacing w:val="10"/>
          <w:sz w:val="28"/>
          <w:szCs w:val="28"/>
        </w:rPr>
        <w:t>н</w:t>
      </w:r>
      <w:r w:rsidRPr="002F4496">
        <w:rPr>
          <w:rStyle w:val="FontStyle83"/>
          <w:spacing w:val="10"/>
          <w:sz w:val="28"/>
          <w:szCs w:val="28"/>
        </w:rPr>
        <w:t>аиболее высокий уровень производительности труда наблюдается в ООО «</w:t>
      </w:r>
      <w:proofErr w:type="spellStart"/>
      <w:r w:rsidRPr="002F4496">
        <w:rPr>
          <w:rStyle w:val="FontStyle83"/>
          <w:spacing w:val="10"/>
          <w:sz w:val="28"/>
          <w:szCs w:val="28"/>
        </w:rPr>
        <w:t>Моготово</w:t>
      </w:r>
      <w:proofErr w:type="spellEnd"/>
      <w:r w:rsidRPr="002F4496">
        <w:rPr>
          <w:rStyle w:val="FontStyle83"/>
          <w:spacing w:val="10"/>
          <w:sz w:val="28"/>
          <w:szCs w:val="28"/>
        </w:rPr>
        <w:t>-Агро» -13</w:t>
      </w:r>
      <w:r>
        <w:rPr>
          <w:rStyle w:val="FontStyle83"/>
          <w:spacing w:val="10"/>
          <w:sz w:val="28"/>
          <w:szCs w:val="28"/>
        </w:rPr>
        <w:t>235,1' тыс. руб. на 1 работника, н</w:t>
      </w:r>
      <w:r w:rsidRPr="002F4496">
        <w:rPr>
          <w:rStyle w:val="FontStyle83"/>
          <w:spacing w:val="10"/>
          <w:sz w:val="28"/>
          <w:szCs w:val="28"/>
        </w:rPr>
        <w:t>аименьший уровень производительности труда наблюдается в СПК «</w:t>
      </w:r>
      <w:proofErr w:type="spellStart"/>
      <w:r w:rsidRPr="002F4496">
        <w:rPr>
          <w:rStyle w:val="FontStyle83"/>
          <w:spacing w:val="10"/>
          <w:sz w:val="28"/>
          <w:szCs w:val="28"/>
        </w:rPr>
        <w:t>Пригорское</w:t>
      </w:r>
      <w:proofErr w:type="spellEnd"/>
      <w:r w:rsidRPr="002F4496">
        <w:rPr>
          <w:rStyle w:val="FontStyle83"/>
          <w:spacing w:val="10"/>
          <w:sz w:val="28"/>
          <w:szCs w:val="28"/>
        </w:rPr>
        <w:t>» - 3735,7 тыс</w:t>
      </w:r>
      <w:r>
        <w:rPr>
          <w:rStyle w:val="FontStyle83"/>
          <w:spacing w:val="10"/>
          <w:sz w:val="28"/>
          <w:szCs w:val="28"/>
        </w:rPr>
        <w:t>. руб. на 1 работника. С</w:t>
      </w:r>
      <w:r w:rsidRPr="002F4496">
        <w:rPr>
          <w:rStyle w:val="FontStyle83"/>
          <w:spacing w:val="10"/>
          <w:sz w:val="28"/>
          <w:szCs w:val="28"/>
        </w:rPr>
        <w:t>ебестоимость производства молока в рассматриваемых хозяйствах колеблется от 911,3руб./ц в СПК «</w:t>
      </w:r>
      <w:proofErr w:type="spellStart"/>
      <w:r w:rsidRPr="002F4496">
        <w:rPr>
          <w:rStyle w:val="FontStyle83"/>
          <w:spacing w:val="10"/>
          <w:sz w:val="28"/>
          <w:szCs w:val="28"/>
        </w:rPr>
        <w:t>Пригорское</w:t>
      </w:r>
      <w:proofErr w:type="spellEnd"/>
      <w:r w:rsidRPr="002F4496">
        <w:rPr>
          <w:rStyle w:val="FontStyle83"/>
          <w:spacing w:val="10"/>
          <w:sz w:val="28"/>
          <w:szCs w:val="28"/>
        </w:rPr>
        <w:t>» до 1217,5 в ООО «</w:t>
      </w:r>
      <w:proofErr w:type="spellStart"/>
      <w:r w:rsidRPr="002F4496">
        <w:rPr>
          <w:rStyle w:val="FontStyle83"/>
          <w:spacing w:val="10"/>
          <w:sz w:val="28"/>
          <w:szCs w:val="28"/>
        </w:rPr>
        <w:t>Моготово</w:t>
      </w:r>
      <w:proofErr w:type="spellEnd"/>
      <w:r w:rsidRPr="002F4496">
        <w:rPr>
          <w:rStyle w:val="FontStyle83"/>
          <w:spacing w:val="10"/>
          <w:sz w:val="28"/>
          <w:szCs w:val="28"/>
        </w:rPr>
        <w:t>-Агро». Себестоимость 1ц прироста живой массы крупного рогатого скота в предприятиях также различна: минимальна в СП «Русь» - 9318,9 руб./ц, а максимальна в ООО «Моготово-агро»-25689,9 руб./ц.</w:t>
      </w:r>
    </w:p>
    <w:p w:rsidR="00743F70" w:rsidRDefault="00743F70" w:rsidP="00743F70">
      <w:pPr>
        <w:pStyle w:val="a6"/>
        <w:spacing w:line="360" w:lineRule="auto"/>
        <w:jc w:val="both"/>
        <w:rPr>
          <w:rStyle w:val="FontStyle83"/>
          <w:spacing w:val="10"/>
          <w:sz w:val="28"/>
          <w:szCs w:val="28"/>
        </w:rPr>
      </w:pPr>
      <w:r w:rsidRPr="002F4496">
        <w:rPr>
          <w:rStyle w:val="FontStyle83"/>
          <w:spacing w:val="10"/>
          <w:sz w:val="28"/>
          <w:szCs w:val="28"/>
        </w:rPr>
        <w:t>Большинство рассматриваемых предприятий имеют убыток от реализации сельскохозяйственной продукции, что в первую очередь обу</w:t>
      </w:r>
      <w:r>
        <w:rPr>
          <w:rStyle w:val="FontStyle83"/>
          <w:spacing w:val="10"/>
          <w:sz w:val="28"/>
          <w:szCs w:val="28"/>
        </w:rPr>
        <w:t xml:space="preserve">словлено высокой себестоимостью </w:t>
      </w:r>
      <w:r w:rsidRPr="002F4496">
        <w:rPr>
          <w:rStyle w:val="FontStyle83"/>
          <w:spacing w:val="10"/>
          <w:sz w:val="28"/>
          <w:szCs w:val="28"/>
        </w:rPr>
        <w:t>продукции. Прибыль от реализации сельскохозяйственной продукции получил</w:t>
      </w:r>
      <w:r>
        <w:rPr>
          <w:rStyle w:val="FontStyle83"/>
          <w:spacing w:val="10"/>
          <w:sz w:val="28"/>
          <w:szCs w:val="28"/>
        </w:rPr>
        <w:t>и</w:t>
      </w:r>
      <w:r w:rsidRPr="002F4496">
        <w:rPr>
          <w:rStyle w:val="FontStyle83"/>
          <w:spacing w:val="10"/>
          <w:sz w:val="28"/>
          <w:szCs w:val="28"/>
        </w:rPr>
        <w:t xml:space="preserve"> лишь </w:t>
      </w:r>
      <w:r>
        <w:rPr>
          <w:rStyle w:val="FontStyle83"/>
          <w:spacing w:val="10"/>
          <w:sz w:val="28"/>
          <w:szCs w:val="28"/>
        </w:rPr>
        <w:t>два</w:t>
      </w:r>
      <w:r w:rsidRPr="002F4496">
        <w:rPr>
          <w:rStyle w:val="FontStyle83"/>
          <w:spacing w:val="10"/>
          <w:sz w:val="28"/>
          <w:szCs w:val="28"/>
        </w:rPr>
        <w:t xml:space="preserve"> предприятия СП «Русь» и СПК «</w:t>
      </w:r>
      <w:proofErr w:type="spellStart"/>
      <w:r w:rsidRPr="002F4496">
        <w:rPr>
          <w:rStyle w:val="FontStyle83"/>
          <w:spacing w:val="10"/>
          <w:sz w:val="28"/>
          <w:szCs w:val="28"/>
        </w:rPr>
        <w:t>Пригорское</w:t>
      </w:r>
      <w:proofErr w:type="spellEnd"/>
      <w:r w:rsidRPr="002F4496">
        <w:rPr>
          <w:rStyle w:val="FontStyle83"/>
          <w:spacing w:val="10"/>
          <w:sz w:val="28"/>
          <w:szCs w:val="28"/>
        </w:rPr>
        <w:t>».</w:t>
      </w:r>
    </w:p>
    <w:p w:rsidR="00274FD8" w:rsidRPr="00743F70" w:rsidRDefault="00743F70" w:rsidP="00743F70">
      <w:pPr>
        <w:pStyle w:val="a6"/>
        <w:tabs>
          <w:tab w:val="left" w:pos="709"/>
        </w:tabs>
        <w:jc w:val="both"/>
        <w:rPr>
          <w:rStyle w:val="FontStyle83"/>
          <w:spacing w:val="10"/>
        </w:rPr>
      </w:pPr>
      <w:r>
        <w:rPr>
          <w:rStyle w:val="FontStyle83"/>
          <w:spacing w:val="10"/>
          <w:sz w:val="28"/>
          <w:szCs w:val="28"/>
        </w:rPr>
        <w:lastRenderedPageBreak/>
        <w:tab/>
      </w:r>
      <w:r w:rsidR="00274FD8" w:rsidRPr="00743F70">
        <w:rPr>
          <w:rStyle w:val="FontStyle83"/>
          <w:spacing w:val="10"/>
        </w:rPr>
        <w:t>Таблица 6 - Экономическая эффективность производства в ООО «Национальная инвестиционная Аграрно-Промышленная Компания» в 2012 году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8"/>
        <w:gridCol w:w="1132"/>
        <w:gridCol w:w="1134"/>
        <w:gridCol w:w="850"/>
        <w:gridCol w:w="993"/>
        <w:gridCol w:w="992"/>
        <w:gridCol w:w="851"/>
      </w:tblGrid>
      <w:tr w:rsidR="00274FD8" w:rsidRPr="00743F70" w:rsidTr="00743F70">
        <w:trPr>
          <w:trHeight w:val="26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Выход валовой продукции в сопоставимых ценах,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Трудоемкость производства продукции, чел</w:t>
            </w:r>
            <w:proofErr w:type="gramStart"/>
            <w:r w:rsidRPr="00743F70">
              <w:rPr>
                <w:rStyle w:val="FontStyle97"/>
                <w:sz w:val="24"/>
                <w:szCs w:val="24"/>
              </w:rPr>
              <w:t>.-</w:t>
            </w:r>
            <w:proofErr w:type="gramEnd"/>
            <w:r w:rsidRPr="00743F70">
              <w:rPr>
                <w:rStyle w:val="FontStyle97"/>
                <w:sz w:val="24"/>
                <w:szCs w:val="24"/>
              </w:rPr>
              <w:t>час.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Себестоимость единицы основных видов продукции, руб./ц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proofErr w:type="gramStart"/>
            <w:r w:rsidRPr="00743F70">
              <w:rPr>
                <w:rStyle w:val="FontStyle97"/>
                <w:sz w:val="24"/>
                <w:szCs w:val="24"/>
              </w:rPr>
              <w:t>При</w:t>
            </w:r>
            <w:r w:rsidR="00743F70">
              <w:rPr>
                <w:rStyle w:val="FontStyle97"/>
                <w:sz w:val="24"/>
                <w:szCs w:val="24"/>
              </w:rPr>
              <w:t>-</w:t>
            </w:r>
            <w:r w:rsidRPr="00743F70">
              <w:rPr>
                <w:rStyle w:val="FontStyle97"/>
                <w:sz w:val="24"/>
                <w:szCs w:val="24"/>
              </w:rPr>
              <w:t>быль</w:t>
            </w:r>
            <w:proofErr w:type="gramEnd"/>
            <w:r w:rsidRPr="00743F70">
              <w:rPr>
                <w:rStyle w:val="FontStyle97"/>
                <w:sz w:val="24"/>
                <w:szCs w:val="24"/>
              </w:rPr>
              <w:t xml:space="preserve"> (убыток) от реализации с.-х. продукции,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Окупаемость затрат, %</w:t>
            </w:r>
          </w:p>
        </w:tc>
      </w:tr>
      <w:tr w:rsidR="00274FD8" w:rsidRPr="00743F70" w:rsidTr="00743F70">
        <w:trPr>
          <w:trHeight w:val="87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spacing w:after="0" w:line="240" w:lineRule="auto"/>
              <w:jc w:val="center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на 100га</w:t>
            </w:r>
          </w:p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с.-х. угодий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на 1 работника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на 100 руб. основных производственных фондов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молока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прироста живой массы КРС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</w:p>
        </w:tc>
      </w:tr>
      <w:tr w:rsidR="00274FD8" w:rsidRPr="00743F70" w:rsidTr="00743F7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 «Русь»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40717,9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20127,2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1321,6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201,8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9318,9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+8187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118,6</w:t>
            </w:r>
          </w:p>
        </w:tc>
      </w:tr>
      <w:tr w:rsidR="00274FD8" w:rsidRPr="00743F70" w:rsidTr="00743F7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СПК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Пригорское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47961,2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3735,7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14375,1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911,3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14340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+7317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102,3</w:t>
            </w:r>
          </w:p>
        </w:tc>
      </w:tr>
      <w:tr w:rsidR="00274FD8" w:rsidRPr="00743F70" w:rsidTr="00743F7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Обособленное подразделение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Лучеса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47053,5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4785,8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2968,7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273,5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1261,4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BC61E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</w:t>
            </w:r>
            <w:r w:rsidR="00274FD8" w:rsidRPr="00743F70">
              <w:rPr>
                <w:rStyle w:val="FontStyle97"/>
                <w:sz w:val="24"/>
                <w:szCs w:val="24"/>
              </w:rPr>
              <w:t>6278,3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-2155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92,5</w:t>
            </w:r>
          </w:p>
        </w:tc>
      </w:tr>
      <w:tr w:rsidR="00274FD8" w:rsidRPr="00743F70" w:rsidTr="00743F7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ООО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Моготово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 xml:space="preserve"> Агро»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17531,2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13235,1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2759,1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1217,5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25689,9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-10591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85,7</w:t>
            </w:r>
          </w:p>
        </w:tc>
      </w:tr>
    </w:tbl>
    <w:p w:rsidR="002F4496" w:rsidRDefault="002F4496" w:rsidP="00FB6C8C">
      <w:pPr>
        <w:pStyle w:val="a6"/>
        <w:spacing w:line="360" w:lineRule="auto"/>
        <w:ind w:firstLine="709"/>
        <w:jc w:val="both"/>
        <w:rPr>
          <w:rStyle w:val="FontStyle83"/>
          <w:sz w:val="28"/>
          <w:szCs w:val="28"/>
        </w:rPr>
      </w:pPr>
      <w:r w:rsidRPr="002F4496">
        <w:rPr>
          <w:rStyle w:val="FontStyle83"/>
          <w:sz w:val="28"/>
          <w:szCs w:val="28"/>
        </w:rPr>
        <w:t>От продуктивности сельскохозяйственных животных</w:t>
      </w:r>
      <w:r w:rsidR="00743F70">
        <w:rPr>
          <w:rStyle w:val="FontStyle83"/>
          <w:sz w:val="28"/>
          <w:szCs w:val="28"/>
        </w:rPr>
        <w:t xml:space="preserve"> зависит</w:t>
      </w:r>
      <w:r w:rsidRPr="002F4496">
        <w:rPr>
          <w:rStyle w:val="FontStyle83"/>
          <w:sz w:val="28"/>
          <w:szCs w:val="28"/>
        </w:rPr>
        <w:t xml:space="preserve"> объем производимой валовой продукции, соответственно, выручка и прибыль от реализации продукции. Показатели, характеризующие продуктивность крупного рогатого скота, в частности коров, в предприятиях скотоводческого производственного типа в ООО «Национальная Инвестиционная Аграрно-Промышленная Компания» рассмот</w:t>
      </w:r>
      <w:r w:rsidR="00110779">
        <w:rPr>
          <w:rStyle w:val="FontStyle83"/>
          <w:sz w:val="28"/>
          <w:szCs w:val="28"/>
        </w:rPr>
        <w:t xml:space="preserve">рены в </w:t>
      </w:r>
      <w:r w:rsidR="00FB6C8C">
        <w:rPr>
          <w:rStyle w:val="FontStyle83"/>
          <w:sz w:val="28"/>
          <w:szCs w:val="28"/>
        </w:rPr>
        <w:t xml:space="preserve">таблице </w:t>
      </w:r>
      <w:r w:rsidR="00274FD8">
        <w:rPr>
          <w:rStyle w:val="FontStyle83"/>
          <w:sz w:val="28"/>
          <w:szCs w:val="28"/>
        </w:rPr>
        <w:t>7</w:t>
      </w:r>
      <w:r w:rsidRPr="002F4496">
        <w:rPr>
          <w:rStyle w:val="FontStyle83"/>
          <w:sz w:val="28"/>
          <w:szCs w:val="28"/>
        </w:rPr>
        <w:t>.</w:t>
      </w:r>
    </w:p>
    <w:p w:rsidR="00743F70" w:rsidRDefault="00743F70" w:rsidP="00274FD8">
      <w:pPr>
        <w:pStyle w:val="a6"/>
        <w:spacing w:line="360" w:lineRule="auto"/>
        <w:ind w:firstLine="709"/>
        <w:rPr>
          <w:rStyle w:val="FontStyle83"/>
          <w:spacing w:val="10"/>
          <w:sz w:val="28"/>
          <w:szCs w:val="28"/>
        </w:rPr>
      </w:pPr>
    </w:p>
    <w:p w:rsidR="00743F70" w:rsidRDefault="00743F70" w:rsidP="00274FD8">
      <w:pPr>
        <w:pStyle w:val="a6"/>
        <w:spacing w:line="360" w:lineRule="auto"/>
        <w:ind w:firstLine="709"/>
        <w:rPr>
          <w:rStyle w:val="FontStyle83"/>
          <w:spacing w:val="10"/>
          <w:sz w:val="28"/>
          <w:szCs w:val="28"/>
        </w:rPr>
      </w:pPr>
    </w:p>
    <w:p w:rsidR="00743F70" w:rsidRDefault="00743F70" w:rsidP="00274FD8">
      <w:pPr>
        <w:pStyle w:val="a6"/>
        <w:spacing w:line="360" w:lineRule="auto"/>
        <w:ind w:firstLine="709"/>
        <w:rPr>
          <w:rStyle w:val="FontStyle83"/>
          <w:spacing w:val="10"/>
          <w:sz w:val="28"/>
          <w:szCs w:val="28"/>
        </w:rPr>
      </w:pPr>
    </w:p>
    <w:p w:rsidR="00743F70" w:rsidRDefault="00743F70" w:rsidP="00274FD8">
      <w:pPr>
        <w:pStyle w:val="a6"/>
        <w:spacing w:line="360" w:lineRule="auto"/>
        <w:ind w:firstLine="709"/>
        <w:rPr>
          <w:rStyle w:val="FontStyle83"/>
          <w:spacing w:val="10"/>
          <w:sz w:val="28"/>
          <w:szCs w:val="28"/>
        </w:rPr>
      </w:pPr>
    </w:p>
    <w:p w:rsidR="00743F70" w:rsidRDefault="00743F70" w:rsidP="00274FD8">
      <w:pPr>
        <w:pStyle w:val="a6"/>
        <w:spacing w:line="360" w:lineRule="auto"/>
        <w:ind w:firstLine="709"/>
        <w:rPr>
          <w:rStyle w:val="FontStyle83"/>
          <w:spacing w:val="10"/>
          <w:sz w:val="28"/>
          <w:szCs w:val="28"/>
        </w:rPr>
      </w:pPr>
    </w:p>
    <w:p w:rsidR="00743F70" w:rsidRDefault="00743F70" w:rsidP="00274FD8">
      <w:pPr>
        <w:pStyle w:val="a6"/>
        <w:spacing w:line="360" w:lineRule="auto"/>
        <w:ind w:firstLine="709"/>
        <w:rPr>
          <w:rStyle w:val="FontStyle83"/>
          <w:spacing w:val="10"/>
          <w:sz w:val="28"/>
          <w:szCs w:val="28"/>
        </w:rPr>
      </w:pPr>
    </w:p>
    <w:p w:rsidR="00274FD8" w:rsidRPr="00743F70" w:rsidRDefault="00274FD8" w:rsidP="00743F70">
      <w:pPr>
        <w:pStyle w:val="a6"/>
        <w:ind w:firstLine="709"/>
        <w:rPr>
          <w:rStyle w:val="FontStyle83"/>
        </w:rPr>
      </w:pPr>
      <w:r w:rsidRPr="00743F70">
        <w:rPr>
          <w:rStyle w:val="FontStyle83"/>
          <w:spacing w:val="10"/>
        </w:rPr>
        <w:lastRenderedPageBreak/>
        <w:t>Таблица 7 - Показатели продуктивности крупного рогатого скота в ООО «Национальная инвестиционная Аграрно-Промышленная Компания»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2"/>
        <w:gridCol w:w="1843"/>
        <w:gridCol w:w="2268"/>
      </w:tblGrid>
      <w:tr w:rsidR="00274FD8" w:rsidRPr="00743F70" w:rsidTr="006A2DDB">
        <w:trPr>
          <w:trHeight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Предприятия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Выращено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Среднегодовой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Выход телят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Среднесуточный</w:t>
            </w:r>
          </w:p>
        </w:tc>
      </w:tr>
      <w:tr w:rsidR="00274FD8" w:rsidRPr="00743F70" w:rsidTr="006A2DDB">
        <w:trPr>
          <w:trHeight w:val="27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5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 xml:space="preserve">скота в </w:t>
            </w:r>
            <w:proofErr w:type="gramStart"/>
            <w:r w:rsidRPr="00743F70">
              <w:rPr>
                <w:rStyle w:val="FontStyle97"/>
                <w:sz w:val="24"/>
                <w:szCs w:val="24"/>
              </w:rPr>
              <w:t>живой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удой молока от 1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на 100 коров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привес крупного</w:t>
            </w:r>
          </w:p>
        </w:tc>
      </w:tr>
      <w:tr w:rsidR="00274FD8" w:rsidRPr="00743F70" w:rsidTr="006A2DDB">
        <w:trPr>
          <w:trHeight w:val="873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5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 xml:space="preserve">массе, </w:t>
            </w:r>
            <w:proofErr w:type="gramStart"/>
            <w:r w:rsidRPr="00743F70">
              <w:rPr>
                <w:rStyle w:val="FontStyle97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 xml:space="preserve">коровы, </w:t>
            </w:r>
            <w:proofErr w:type="gramStart"/>
            <w:r w:rsidRPr="00743F70">
              <w:rPr>
                <w:rStyle w:val="FontStyle97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и нетелей, голов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 xml:space="preserve">рогатого скота, 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гр</w:t>
            </w:r>
            <w:proofErr w:type="spellEnd"/>
          </w:p>
        </w:tc>
      </w:tr>
      <w:tr w:rsidR="00274FD8" w:rsidRPr="00743F70" w:rsidTr="006A2DDB">
        <w:trPr>
          <w:trHeight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 «Русь»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5262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350</w:t>
            </w:r>
          </w:p>
        </w:tc>
      </w:tr>
      <w:tr w:rsidR="00274FD8" w:rsidRPr="00743F70" w:rsidTr="006A2DDB">
        <w:trPr>
          <w:trHeight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65,8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5715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437</w:t>
            </w:r>
          </w:p>
        </w:tc>
      </w:tr>
      <w:tr w:rsidR="00274FD8" w:rsidRPr="00743F70" w:rsidTr="006A2DDB">
        <w:trPr>
          <w:trHeight w:val="27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Пригорское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5"/>
              <w:widowControl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5"/>
              <w:widowControl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5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5"/>
              <w:widowControl/>
            </w:pPr>
          </w:p>
        </w:tc>
      </w:tr>
      <w:tr w:rsidR="00274FD8" w:rsidRPr="00743F70" w:rsidTr="006A2DDB">
        <w:trPr>
          <w:trHeight w:val="8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Обособленное подразделение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Лучеса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79,6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3641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394</w:t>
            </w:r>
          </w:p>
        </w:tc>
      </w:tr>
      <w:tr w:rsidR="00274FD8" w:rsidRPr="00743F70" w:rsidTr="006A2DDB">
        <w:trPr>
          <w:trHeight w:val="5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ООО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Моготово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 xml:space="preserve"> Агро»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237,5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5496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D8" w:rsidRPr="00743F70" w:rsidRDefault="00274FD8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470</w:t>
            </w:r>
          </w:p>
        </w:tc>
      </w:tr>
    </w:tbl>
    <w:p w:rsidR="00110779" w:rsidRPr="00110779" w:rsidRDefault="00FB6C8C" w:rsidP="00110779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>
        <w:rPr>
          <w:rStyle w:val="FontStyle83"/>
          <w:spacing w:val="10"/>
          <w:sz w:val="30"/>
          <w:szCs w:val="30"/>
        </w:rPr>
        <w:t>Из</w:t>
      </w:r>
      <w:r w:rsidR="00110779" w:rsidRPr="00110779">
        <w:rPr>
          <w:rStyle w:val="FontStyle83"/>
          <w:spacing w:val="10"/>
          <w:sz w:val="30"/>
          <w:szCs w:val="30"/>
        </w:rPr>
        <w:t xml:space="preserve"> данны</w:t>
      </w:r>
      <w:r>
        <w:rPr>
          <w:rStyle w:val="FontStyle83"/>
          <w:spacing w:val="10"/>
          <w:sz w:val="30"/>
          <w:szCs w:val="30"/>
        </w:rPr>
        <w:t>х</w:t>
      </w:r>
      <w:r w:rsidR="00110779" w:rsidRPr="00110779">
        <w:rPr>
          <w:rStyle w:val="FontStyle83"/>
          <w:spacing w:val="10"/>
          <w:sz w:val="30"/>
          <w:szCs w:val="30"/>
        </w:rPr>
        <w:t xml:space="preserve"> </w:t>
      </w:r>
      <w:r>
        <w:rPr>
          <w:rStyle w:val="FontStyle83"/>
          <w:spacing w:val="10"/>
          <w:sz w:val="30"/>
          <w:szCs w:val="30"/>
        </w:rPr>
        <w:t>таблицы</w:t>
      </w:r>
      <w:r w:rsidR="00110779" w:rsidRPr="00110779">
        <w:rPr>
          <w:rStyle w:val="FontStyle83"/>
          <w:spacing w:val="10"/>
          <w:sz w:val="28"/>
          <w:szCs w:val="28"/>
        </w:rPr>
        <w:t xml:space="preserve"> видно, что в ООО «</w:t>
      </w:r>
      <w:proofErr w:type="spellStart"/>
      <w:r w:rsidR="00110779" w:rsidRPr="00110779">
        <w:rPr>
          <w:rStyle w:val="FontStyle83"/>
          <w:spacing w:val="10"/>
          <w:sz w:val="28"/>
          <w:szCs w:val="28"/>
        </w:rPr>
        <w:t>Моготово</w:t>
      </w:r>
      <w:proofErr w:type="spellEnd"/>
      <w:r w:rsidR="00110779" w:rsidRPr="00110779">
        <w:rPr>
          <w:rStyle w:val="FontStyle83"/>
          <w:spacing w:val="10"/>
          <w:sz w:val="28"/>
          <w:szCs w:val="28"/>
        </w:rPr>
        <w:t xml:space="preserve">-Агро» вырастили наибольшее количество скота, живая масса которого составила 237,5 т. Среднегодовые удои молока от 1 коровы </w:t>
      </w:r>
      <w:r w:rsidR="00743F70">
        <w:rPr>
          <w:rStyle w:val="FontStyle83"/>
          <w:spacing w:val="10"/>
          <w:sz w:val="28"/>
          <w:szCs w:val="28"/>
        </w:rPr>
        <w:t>выше</w:t>
      </w:r>
      <w:r w:rsidR="00110779" w:rsidRPr="00110779">
        <w:rPr>
          <w:rStyle w:val="FontStyle83"/>
          <w:spacing w:val="10"/>
          <w:sz w:val="28"/>
          <w:szCs w:val="28"/>
        </w:rPr>
        <w:t xml:space="preserve"> среднего уровня</w:t>
      </w:r>
      <w:r w:rsidR="006A3BE0">
        <w:rPr>
          <w:rStyle w:val="FontStyle83"/>
          <w:spacing w:val="10"/>
          <w:sz w:val="28"/>
          <w:szCs w:val="28"/>
        </w:rPr>
        <w:t xml:space="preserve"> по району</w:t>
      </w:r>
      <w:r w:rsidR="00110779" w:rsidRPr="00110779">
        <w:rPr>
          <w:rStyle w:val="FontStyle83"/>
          <w:spacing w:val="10"/>
          <w:sz w:val="28"/>
          <w:szCs w:val="28"/>
        </w:rPr>
        <w:t xml:space="preserve">. Наиболее высокие же среднесуточные привесы </w:t>
      </w:r>
      <w:r w:rsidR="006A3BE0">
        <w:rPr>
          <w:rStyle w:val="FontStyle83"/>
          <w:spacing w:val="10"/>
          <w:sz w:val="28"/>
          <w:szCs w:val="28"/>
        </w:rPr>
        <w:t xml:space="preserve">молодняка </w:t>
      </w:r>
      <w:r w:rsidR="00110779" w:rsidRPr="00110779">
        <w:rPr>
          <w:rStyle w:val="FontStyle83"/>
          <w:spacing w:val="10"/>
          <w:sz w:val="28"/>
          <w:szCs w:val="28"/>
        </w:rPr>
        <w:t xml:space="preserve">крупного рогатого скота </w:t>
      </w:r>
      <w:r w:rsidR="006A3BE0">
        <w:rPr>
          <w:rStyle w:val="FontStyle83"/>
          <w:spacing w:val="10"/>
          <w:sz w:val="28"/>
          <w:szCs w:val="28"/>
        </w:rPr>
        <w:t>отмечены</w:t>
      </w:r>
      <w:r w:rsidR="00110779" w:rsidRPr="00110779">
        <w:rPr>
          <w:rStyle w:val="FontStyle83"/>
          <w:spacing w:val="10"/>
          <w:sz w:val="28"/>
          <w:szCs w:val="28"/>
        </w:rPr>
        <w:t xml:space="preserve"> в ООО </w:t>
      </w:r>
      <w:proofErr w:type="spellStart"/>
      <w:r w:rsidR="00110779" w:rsidRPr="00110779">
        <w:rPr>
          <w:rStyle w:val="FontStyle83"/>
          <w:spacing w:val="10"/>
          <w:sz w:val="28"/>
          <w:szCs w:val="28"/>
        </w:rPr>
        <w:t>Моготово</w:t>
      </w:r>
      <w:proofErr w:type="spellEnd"/>
      <w:r w:rsidR="00110779" w:rsidRPr="00110779">
        <w:rPr>
          <w:rStyle w:val="FontStyle83"/>
          <w:spacing w:val="10"/>
          <w:sz w:val="28"/>
          <w:szCs w:val="28"/>
        </w:rPr>
        <w:t>-Агро» -470гр. и в СПК «Пригорское»-43 7гр.</w:t>
      </w:r>
    </w:p>
    <w:p w:rsidR="00110779" w:rsidRPr="00110779" w:rsidRDefault="00110779" w:rsidP="00110779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 w:rsidRPr="00110779">
        <w:rPr>
          <w:rStyle w:val="FontStyle83"/>
          <w:spacing w:val="10"/>
          <w:sz w:val="28"/>
          <w:szCs w:val="28"/>
        </w:rPr>
        <w:t>В ООО «</w:t>
      </w:r>
      <w:proofErr w:type="spellStart"/>
      <w:r w:rsidRPr="00110779">
        <w:rPr>
          <w:rStyle w:val="FontStyle83"/>
          <w:spacing w:val="10"/>
          <w:sz w:val="28"/>
          <w:szCs w:val="28"/>
        </w:rPr>
        <w:t>Моготово</w:t>
      </w:r>
      <w:proofErr w:type="spellEnd"/>
      <w:r w:rsidRPr="00110779">
        <w:rPr>
          <w:rStyle w:val="FontStyle83"/>
          <w:spacing w:val="10"/>
          <w:sz w:val="28"/>
          <w:szCs w:val="28"/>
        </w:rPr>
        <w:t>-Агро» и в СПК «</w:t>
      </w:r>
      <w:proofErr w:type="spellStart"/>
      <w:r w:rsidRPr="00110779">
        <w:rPr>
          <w:rStyle w:val="FontStyle83"/>
          <w:spacing w:val="10"/>
          <w:sz w:val="28"/>
          <w:szCs w:val="28"/>
        </w:rPr>
        <w:t>Пригорское</w:t>
      </w:r>
      <w:proofErr w:type="spellEnd"/>
      <w:r w:rsidRPr="00110779">
        <w:rPr>
          <w:rStyle w:val="FontStyle83"/>
          <w:spacing w:val="10"/>
          <w:sz w:val="28"/>
          <w:szCs w:val="28"/>
        </w:rPr>
        <w:t>» выход телят на 100 коров и нетелей составил 92 головы - это наибольшее значение среди рассматриваемых предприятий, что хорошо для производственной деятельности предприятия, так как снижение яловости коров непосредственно ведет к снижению потерь</w:t>
      </w:r>
      <w:r w:rsidR="006A3BE0">
        <w:rPr>
          <w:rStyle w:val="FontStyle83"/>
          <w:spacing w:val="10"/>
          <w:sz w:val="28"/>
          <w:szCs w:val="28"/>
        </w:rPr>
        <w:t xml:space="preserve"> молодняка</w:t>
      </w:r>
      <w:r w:rsidRPr="00110779">
        <w:rPr>
          <w:rStyle w:val="FontStyle83"/>
          <w:spacing w:val="10"/>
          <w:sz w:val="28"/>
          <w:szCs w:val="28"/>
        </w:rPr>
        <w:t>. Отметим, что наименьший выход телят на 100 коров и нетелей наблюдается в СП «Русь» - 63 головы.</w:t>
      </w:r>
    </w:p>
    <w:p w:rsidR="00110779" w:rsidRPr="00110779" w:rsidRDefault="00110779" w:rsidP="00274FD8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 w:rsidRPr="00110779">
        <w:rPr>
          <w:rStyle w:val="FontStyle83"/>
          <w:spacing w:val="10"/>
          <w:sz w:val="28"/>
          <w:szCs w:val="28"/>
        </w:rPr>
        <w:t xml:space="preserve">Известно,  что на темпы воспроизводства стада, выхода продукции, ее себестоимость влияет структура стада. Она зависит от направления отрасли, условий содержания и возраста реализации молодняка, темпов роста поголовья и других условий. Структура стада по видам скота устанавливается в зависимости от специализации хозяйства, межхозяйственных связей и планируемого возраста реализации животных. Структура стада определяется при планировании </w:t>
      </w:r>
      <w:r w:rsidRPr="00110779">
        <w:rPr>
          <w:rStyle w:val="FontStyle83"/>
          <w:spacing w:val="10"/>
          <w:sz w:val="28"/>
          <w:szCs w:val="28"/>
        </w:rPr>
        <w:lastRenderedPageBreak/>
        <w:t>оборота стада с учетом рационального использования всех половозрастных групп животных в течение года.</w:t>
      </w:r>
    </w:p>
    <w:p w:rsidR="00BC61E1" w:rsidRDefault="00110779" w:rsidP="00274FD8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 w:rsidRPr="00110779">
        <w:rPr>
          <w:rStyle w:val="FontStyle83"/>
          <w:spacing w:val="10"/>
          <w:sz w:val="28"/>
          <w:szCs w:val="28"/>
        </w:rPr>
        <w:t>При планировании продуктивности животных учитывают их генетический потенциал с одной стороны, а с другой - уровень кормления, условия содержания, технологию и организацию производства</w:t>
      </w:r>
      <w:r w:rsidR="00743F70">
        <w:rPr>
          <w:rStyle w:val="FontStyle83"/>
          <w:spacing w:val="10"/>
          <w:sz w:val="28"/>
          <w:szCs w:val="28"/>
        </w:rPr>
        <w:t>.</w:t>
      </w:r>
    </w:p>
    <w:p w:rsidR="00654093" w:rsidRDefault="006A3BE0" w:rsidP="00274FD8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>
        <w:rPr>
          <w:rStyle w:val="FontStyle83"/>
          <w:spacing w:val="10"/>
          <w:sz w:val="28"/>
          <w:szCs w:val="28"/>
        </w:rPr>
        <w:t xml:space="preserve">В структуре стада отдельных предприятий удельный вес коров колеблется от 36% до 57%. Это не позволяет создать одновозрастные группы молодняка на откорме рационального размера. </w:t>
      </w:r>
    </w:p>
    <w:p w:rsidR="006A3BE0" w:rsidRDefault="006A3BE0" w:rsidP="00274FD8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>
        <w:rPr>
          <w:rStyle w:val="FontStyle83"/>
          <w:spacing w:val="10"/>
          <w:sz w:val="28"/>
          <w:szCs w:val="28"/>
        </w:rPr>
        <w:t xml:space="preserve">Мы предлагаем вариант  структуры стада крупного рогатого скота для всех предприятий входящих в инвестиционную компанию, в котором </w:t>
      </w:r>
      <w:proofErr w:type="spellStart"/>
      <w:r>
        <w:rPr>
          <w:rStyle w:val="FontStyle83"/>
          <w:spacing w:val="10"/>
          <w:sz w:val="28"/>
          <w:szCs w:val="28"/>
        </w:rPr>
        <w:t>сверхремонтный</w:t>
      </w:r>
      <w:proofErr w:type="spellEnd"/>
      <w:r>
        <w:rPr>
          <w:rStyle w:val="FontStyle83"/>
          <w:spacing w:val="10"/>
          <w:sz w:val="28"/>
          <w:szCs w:val="28"/>
        </w:rPr>
        <w:t xml:space="preserve"> молодняк в трехмесячном возрасте </w:t>
      </w:r>
      <w:r w:rsidR="003C5CF3">
        <w:rPr>
          <w:rStyle w:val="FontStyle83"/>
          <w:spacing w:val="10"/>
          <w:sz w:val="28"/>
          <w:szCs w:val="28"/>
        </w:rPr>
        <w:t xml:space="preserve">будет сосредоточен в одном предприятии, а на фермах сбудут </w:t>
      </w:r>
      <w:proofErr w:type="gramStart"/>
      <w:r w:rsidR="003C5CF3">
        <w:rPr>
          <w:rStyle w:val="FontStyle83"/>
          <w:spacing w:val="10"/>
          <w:sz w:val="28"/>
          <w:szCs w:val="28"/>
        </w:rPr>
        <w:t>находится</w:t>
      </w:r>
      <w:proofErr w:type="gramEnd"/>
      <w:r w:rsidR="003C5CF3">
        <w:rPr>
          <w:rStyle w:val="FontStyle83"/>
          <w:spacing w:val="10"/>
          <w:sz w:val="28"/>
          <w:szCs w:val="28"/>
        </w:rPr>
        <w:t xml:space="preserve"> коровы с телятами до трехмесячного возраста. Поголовье и структура стада по отдельным предприятиям инвестиционн</w:t>
      </w:r>
      <w:r w:rsidR="00BC61E1">
        <w:rPr>
          <w:rStyle w:val="FontStyle83"/>
          <w:spacing w:val="10"/>
          <w:sz w:val="28"/>
          <w:szCs w:val="28"/>
        </w:rPr>
        <w:t xml:space="preserve">ой компании показана в таблице </w:t>
      </w:r>
      <w:r w:rsidR="00743F70">
        <w:rPr>
          <w:rStyle w:val="FontStyle83"/>
          <w:spacing w:val="10"/>
          <w:sz w:val="28"/>
          <w:szCs w:val="28"/>
        </w:rPr>
        <w:t>8</w:t>
      </w:r>
      <w:r w:rsidR="003C5CF3">
        <w:rPr>
          <w:rStyle w:val="FontStyle83"/>
          <w:spacing w:val="10"/>
          <w:sz w:val="28"/>
          <w:szCs w:val="28"/>
        </w:rPr>
        <w:t>.</w:t>
      </w:r>
    </w:p>
    <w:p w:rsidR="00542CC1" w:rsidRPr="00743F70" w:rsidRDefault="00542CC1" w:rsidP="00743F70">
      <w:pPr>
        <w:pStyle w:val="a6"/>
        <w:ind w:firstLine="709"/>
        <w:jc w:val="both"/>
        <w:rPr>
          <w:rStyle w:val="FontStyle83"/>
        </w:rPr>
      </w:pPr>
      <w:r w:rsidRPr="00743F70">
        <w:rPr>
          <w:rStyle w:val="FontStyle83"/>
        </w:rPr>
        <w:t xml:space="preserve">Таблица </w:t>
      </w:r>
      <w:r w:rsidR="00743F70" w:rsidRPr="00743F70">
        <w:rPr>
          <w:rStyle w:val="FontStyle83"/>
        </w:rPr>
        <w:t>8</w:t>
      </w:r>
      <w:r w:rsidRPr="00743F70">
        <w:rPr>
          <w:rStyle w:val="FontStyle83"/>
        </w:rPr>
        <w:t xml:space="preserve"> - Поголовье скота и структура стада при реализации </w:t>
      </w:r>
      <w:proofErr w:type="spellStart"/>
      <w:r w:rsidRPr="00743F70">
        <w:rPr>
          <w:rStyle w:val="FontStyle83"/>
        </w:rPr>
        <w:t>сверхремонтного</w:t>
      </w:r>
      <w:proofErr w:type="spellEnd"/>
      <w:r w:rsidRPr="00743F70">
        <w:rPr>
          <w:rStyle w:val="FontStyle83"/>
        </w:rPr>
        <w:t xml:space="preserve"> молодняка в возрасте 3 месяцев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1"/>
        <w:gridCol w:w="1559"/>
        <w:gridCol w:w="1559"/>
        <w:gridCol w:w="1560"/>
        <w:gridCol w:w="1275"/>
      </w:tblGrid>
      <w:tr w:rsidR="00542CC1" w:rsidRPr="00743F70" w:rsidTr="006A2DDB">
        <w:trPr>
          <w:trHeight w:val="30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Виды 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Структура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Поголовье крупного рогатого скота, 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Всего</w:t>
            </w:r>
          </w:p>
        </w:tc>
      </w:tr>
      <w:tr w:rsidR="00542CC1" w:rsidRPr="00743F70" w:rsidTr="006A2DDB">
        <w:trPr>
          <w:trHeight w:val="30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группы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стада,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СПК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Обособленное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ООО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5"/>
              <w:widowControl/>
            </w:pPr>
          </w:p>
        </w:tc>
      </w:tr>
      <w:tr w:rsidR="00542CC1" w:rsidRPr="00743F70" w:rsidTr="00743F70">
        <w:trPr>
          <w:trHeight w:val="75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животных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5"/>
              <w:widowControl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«Русь»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Пригорское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подразделение 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Лучеса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«</w:t>
            </w:r>
            <w:proofErr w:type="spellStart"/>
            <w:r w:rsidRPr="00743F70">
              <w:rPr>
                <w:rStyle w:val="FontStyle97"/>
                <w:sz w:val="24"/>
                <w:szCs w:val="24"/>
              </w:rPr>
              <w:t>Моготово</w:t>
            </w:r>
            <w:proofErr w:type="spellEnd"/>
            <w:r w:rsidRPr="00743F70">
              <w:rPr>
                <w:rStyle w:val="FontStyle97"/>
                <w:sz w:val="24"/>
                <w:szCs w:val="24"/>
              </w:rPr>
              <w:t>-Агро»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5"/>
              <w:widowControl/>
            </w:pPr>
          </w:p>
        </w:tc>
      </w:tr>
      <w:tr w:rsidR="00542CC1" w:rsidRPr="00743F70" w:rsidTr="006A2DDB">
        <w:trPr>
          <w:trHeight w:val="2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Коровы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2580</w:t>
            </w:r>
          </w:p>
        </w:tc>
      </w:tr>
      <w:tr w:rsidR="00542CC1" w:rsidRPr="00743F70" w:rsidTr="006A2DDB">
        <w:trPr>
          <w:trHeight w:val="2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Нетели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329</w:t>
            </w:r>
          </w:p>
        </w:tc>
      </w:tr>
      <w:tr w:rsidR="00542CC1" w:rsidRPr="00743F70" w:rsidTr="00743F70">
        <w:trPr>
          <w:trHeight w:val="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Телки старше 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442</w:t>
            </w:r>
          </w:p>
        </w:tc>
      </w:tr>
      <w:tr w:rsidR="00542CC1" w:rsidRPr="00743F70" w:rsidTr="006A2DDB">
        <w:trPr>
          <w:trHeight w:val="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1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Молодняк до 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978</w:t>
            </w:r>
          </w:p>
        </w:tc>
      </w:tr>
      <w:tr w:rsidR="00542CC1" w:rsidRPr="00743F70" w:rsidTr="006A2DDB">
        <w:trPr>
          <w:trHeight w:val="30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923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721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1845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C1" w:rsidRPr="00743F70" w:rsidRDefault="00542CC1" w:rsidP="00743F70">
            <w:pPr>
              <w:pStyle w:val="Style5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43F70">
              <w:rPr>
                <w:rStyle w:val="FontStyle97"/>
                <w:sz w:val="24"/>
                <w:szCs w:val="24"/>
              </w:rPr>
              <w:t>4329</w:t>
            </w:r>
          </w:p>
        </w:tc>
      </w:tr>
    </w:tbl>
    <w:p w:rsidR="003C5CF3" w:rsidRDefault="003C5CF3" w:rsidP="00274FD8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>
        <w:rPr>
          <w:rStyle w:val="FontStyle83"/>
          <w:spacing w:val="10"/>
          <w:sz w:val="28"/>
          <w:szCs w:val="28"/>
        </w:rPr>
        <w:t xml:space="preserve">Из данных таблицы </w:t>
      </w:r>
      <w:proofErr w:type="gramStart"/>
      <w:r>
        <w:rPr>
          <w:rStyle w:val="FontStyle83"/>
          <w:spacing w:val="10"/>
          <w:sz w:val="28"/>
          <w:szCs w:val="28"/>
        </w:rPr>
        <w:t>видно</w:t>
      </w:r>
      <w:proofErr w:type="gramEnd"/>
      <w:r>
        <w:rPr>
          <w:rStyle w:val="FontStyle83"/>
          <w:spacing w:val="10"/>
          <w:sz w:val="28"/>
          <w:szCs w:val="28"/>
        </w:rPr>
        <w:t xml:space="preserve"> что для выращивания и откорма молодняка в специализированном откормочном предприятии предназначено 978 голов. Этого поголовья достаточно, чтобы сформировать откормочные группы молодняка в размере 80-90 голов.</w:t>
      </w:r>
    </w:p>
    <w:p w:rsidR="003C5CF3" w:rsidRDefault="003C5CF3" w:rsidP="00274FD8">
      <w:pPr>
        <w:pStyle w:val="a6"/>
        <w:spacing w:line="360" w:lineRule="auto"/>
        <w:ind w:firstLine="709"/>
        <w:jc w:val="both"/>
        <w:rPr>
          <w:rStyle w:val="FontStyle83"/>
          <w:spacing w:val="10"/>
          <w:sz w:val="28"/>
          <w:szCs w:val="28"/>
        </w:rPr>
      </w:pPr>
      <w:r>
        <w:rPr>
          <w:rStyle w:val="FontStyle83"/>
          <w:spacing w:val="10"/>
          <w:sz w:val="28"/>
          <w:szCs w:val="28"/>
        </w:rPr>
        <w:lastRenderedPageBreak/>
        <w:t>Результаты наши</w:t>
      </w:r>
      <w:r w:rsidR="00BC61E1">
        <w:rPr>
          <w:rStyle w:val="FontStyle83"/>
          <w:spacing w:val="10"/>
          <w:sz w:val="28"/>
          <w:szCs w:val="28"/>
        </w:rPr>
        <w:t xml:space="preserve">х расчетов  показаны в таблице </w:t>
      </w:r>
      <w:r w:rsidR="00743F70">
        <w:rPr>
          <w:rStyle w:val="FontStyle83"/>
          <w:spacing w:val="10"/>
          <w:sz w:val="28"/>
          <w:szCs w:val="28"/>
        </w:rPr>
        <w:t>9</w:t>
      </w:r>
      <w:r>
        <w:rPr>
          <w:rStyle w:val="FontStyle83"/>
          <w:spacing w:val="10"/>
          <w:sz w:val="28"/>
          <w:szCs w:val="28"/>
        </w:rPr>
        <w:t>.</w:t>
      </w:r>
    </w:p>
    <w:p w:rsidR="00573ECD" w:rsidRPr="00573ECD" w:rsidRDefault="00573ECD" w:rsidP="00573ECD">
      <w:pPr>
        <w:pStyle w:val="a6"/>
        <w:ind w:firstLine="709"/>
        <w:jc w:val="both"/>
        <w:rPr>
          <w:rStyle w:val="FontStyle83"/>
          <w:spacing w:val="10"/>
        </w:rPr>
      </w:pPr>
      <w:r w:rsidRPr="00573ECD">
        <w:rPr>
          <w:rStyle w:val="FontStyle83"/>
          <w:spacing w:val="10"/>
        </w:rPr>
        <w:t>Таблица 9 – Экономическая эффективность производства 1 ц живой массы крупного рогатого скота.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0"/>
        <w:gridCol w:w="1395"/>
        <w:gridCol w:w="1666"/>
        <w:gridCol w:w="1690"/>
        <w:gridCol w:w="1486"/>
        <w:gridCol w:w="1384"/>
      </w:tblGrid>
      <w:tr w:rsidR="00384892" w:rsidTr="00384892">
        <w:tc>
          <w:tcPr>
            <w:tcW w:w="1824" w:type="dxa"/>
            <w:vMerge w:val="restart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Показатели</w:t>
            </w:r>
          </w:p>
        </w:tc>
        <w:tc>
          <w:tcPr>
            <w:tcW w:w="6240" w:type="dxa"/>
            <w:gridSpan w:val="4"/>
          </w:tcPr>
          <w:p w:rsidR="00384892" w:rsidRPr="00573ECD" w:rsidRDefault="00743F70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Фактически</w:t>
            </w:r>
          </w:p>
        </w:tc>
        <w:tc>
          <w:tcPr>
            <w:tcW w:w="1507" w:type="dxa"/>
            <w:vMerge w:val="restart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Проект</w:t>
            </w:r>
          </w:p>
        </w:tc>
      </w:tr>
      <w:tr w:rsidR="00384892" w:rsidTr="00384892">
        <w:tc>
          <w:tcPr>
            <w:tcW w:w="1824" w:type="dxa"/>
            <w:vMerge/>
          </w:tcPr>
          <w:p w:rsidR="00384892" w:rsidRPr="00573ECD" w:rsidRDefault="00384892" w:rsidP="00573ECD">
            <w:pPr>
              <w:pStyle w:val="Style4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СП</w:t>
            </w:r>
          </w:p>
          <w:p w:rsidR="00384892" w:rsidRPr="00573ECD" w:rsidRDefault="00384892" w:rsidP="00573ECD">
            <w:pPr>
              <w:pStyle w:val="a6"/>
              <w:jc w:val="center"/>
              <w:rPr>
                <w:color w:val="000000" w:themeColor="text1"/>
              </w:rPr>
            </w:pPr>
            <w:r w:rsidRPr="00573ECD">
              <w:rPr>
                <w:rStyle w:val="FontStyle97"/>
                <w:sz w:val="24"/>
                <w:szCs w:val="24"/>
              </w:rPr>
              <w:t>«Русь»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4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573ECD">
              <w:t>С</w:t>
            </w:r>
            <w:r w:rsidRPr="00573ECD">
              <w:rPr>
                <w:rStyle w:val="FontStyle97"/>
                <w:sz w:val="24"/>
                <w:szCs w:val="24"/>
              </w:rPr>
              <w:t>ПК «</w:t>
            </w:r>
            <w:proofErr w:type="spellStart"/>
            <w:r w:rsidRPr="00573ECD">
              <w:rPr>
                <w:rStyle w:val="FontStyle97"/>
                <w:sz w:val="24"/>
                <w:szCs w:val="24"/>
              </w:rPr>
              <w:t>Пригорское</w:t>
            </w:r>
            <w:proofErr w:type="spellEnd"/>
            <w:r w:rsidRPr="00573ECD">
              <w:rPr>
                <w:rStyle w:val="FontStyle97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4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573ECD">
              <w:rPr>
                <w:color w:val="000000" w:themeColor="text1"/>
              </w:rPr>
              <w:t>Обособленное объединение «</w:t>
            </w:r>
            <w:proofErr w:type="spellStart"/>
            <w:r w:rsidRPr="00573ECD">
              <w:rPr>
                <w:color w:val="000000" w:themeColor="text1"/>
              </w:rPr>
              <w:t>Лучеса</w:t>
            </w:r>
            <w:proofErr w:type="spellEnd"/>
            <w:r w:rsidRPr="00573ECD">
              <w:rPr>
                <w:color w:val="000000" w:themeColor="text1"/>
              </w:rPr>
              <w:t>»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4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573ECD">
              <w:rPr>
                <w:rStyle w:val="FontStyle97"/>
                <w:sz w:val="24"/>
                <w:szCs w:val="24"/>
              </w:rPr>
              <w:t>ООО «</w:t>
            </w:r>
            <w:proofErr w:type="spellStart"/>
            <w:r w:rsidRPr="00573ECD">
              <w:rPr>
                <w:rStyle w:val="FontStyle97"/>
                <w:sz w:val="24"/>
                <w:szCs w:val="24"/>
              </w:rPr>
              <w:t>Моготово</w:t>
            </w:r>
            <w:proofErr w:type="spellEnd"/>
            <w:r w:rsidRPr="00573ECD">
              <w:rPr>
                <w:rStyle w:val="FontStyle97"/>
                <w:sz w:val="24"/>
                <w:szCs w:val="24"/>
              </w:rPr>
              <w:t>-Агро»</w:t>
            </w:r>
          </w:p>
        </w:tc>
        <w:tc>
          <w:tcPr>
            <w:tcW w:w="1507" w:type="dxa"/>
            <w:vMerge/>
            <w:vAlign w:val="center"/>
          </w:tcPr>
          <w:p w:rsidR="00384892" w:rsidRPr="00573ECD" w:rsidRDefault="00384892" w:rsidP="00573ECD">
            <w:pPr>
              <w:pStyle w:val="Style4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11"/>
              <w:widowControl/>
              <w:spacing w:line="240" w:lineRule="auto"/>
              <w:ind w:firstLine="5"/>
              <w:jc w:val="both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Среднесуточный прирост живой массы крупного ро</w:t>
            </w:r>
            <w:r w:rsidRPr="00573ECD">
              <w:t>гато</w:t>
            </w:r>
            <w:r w:rsidRPr="00573ECD">
              <w:rPr>
                <w:rStyle w:val="FontStyle97"/>
                <w:sz w:val="24"/>
                <w:szCs w:val="24"/>
              </w:rPr>
              <w:t xml:space="preserve">го скота, </w:t>
            </w:r>
            <w:proofErr w:type="spellStart"/>
            <w:r w:rsidRPr="00573ECD">
              <w:rPr>
                <w:rStyle w:val="FontStyle97"/>
                <w:sz w:val="24"/>
                <w:szCs w:val="24"/>
              </w:rPr>
              <w:t>гр</w:t>
            </w:r>
            <w:proofErr w:type="spellEnd"/>
            <w:r w:rsidRPr="00573ECD">
              <w:rPr>
                <w:rStyle w:val="FontStyle97"/>
                <w:sz w:val="24"/>
                <w:szCs w:val="24"/>
              </w:rPr>
              <w:t>-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350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437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394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470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850</w:t>
            </w: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11"/>
              <w:widowControl/>
              <w:spacing w:line="240" w:lineRule="auto"/>
              <w:ind w:firstLine="5"/>
              <w:jc w:val="both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Трудоемкость,</w:t>
            </w:r>
            <w:r w:rsidRPr="00573ECD">
              <w:t xml:space="preserve"> чел</w:t>
            </w:r>
            <w:proofErr w:type="gramStart"/>
            <w:r w:rsidRPr="00573ECD">
              <w:rPr>
                <w:rStyle w:val="FontStyle97"/>
                <w:sz w:val="24"/>
                <w:szCs w:val="24"/>
              </w:rPr>
              <w:t>.-</w:t>
            </w:r>
            <w:proofErr w:type="gramEnd"/>
            <w:r w:rsidRPr="00573ECD">
              <w:rPr>
                <w:rStyle w:val="FontStyle97"/>
                <w:sz w:val="24"/>
                <w:szCs w:val="24"/>
              </w:rPr>
              <w:t>час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18,0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20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37,3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9,2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8,8</w:t>
            </w: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11"/>
              <w:widowControl/>
              <w:spacing w:line="240" w:lineRule="auto"/>
              <w:ind w:firstLine="5"/>
              <w:jc w:val="both"/>
              <w:rPr>
                <w:rStyle w:val="FontStyle97"/>
                <w:sz w:val="24"/>
                <w:szCs w:val="24"/>
              </w:rPr>
            </w:pPr>
            <w:proofErr w:type="spellStart"/>
            <w:r w:rsidRPr="00573ECD">
              <w:rPr>
                <w:rStyle w:val="FontStyle97"/>
                <w:sz w:val="24"/>
                <w:szCs w:val="24"/>
              </w:rPr>
              <w:t>Кормоемкость</w:t>
            </w:r>
            <w:proofErr w:type="spellEnd"/>
            <w:r w:rsidRPr="00573ECD">
              <w:rPr>
                <w:rStyle w:val="FontStyle97"/>
                <w:sz w:val="24"/>
                <w:szCs w:val="24"/>
              </w:rPr>
              <w:t>, ц корм</w:t>
            </w:r>
            <w:proofErr w:type="gramStart"/>
            <w:r w:rsidRPr="00573ECD">
              <w:rPr>
                <w:rStyle w:val="FontStyle97"/>
                <w:sz w:val="24"/>
                <w:szCs w:val="24"/>
              </w:rPr>
              <w:t>.</w:t>
            </w:r>
            <w:proofErr w:type="gramEnd"/>
            <w:r w:rsidRPr="00573ECD">
              <w:rPr>
                <w:rStyle w:val="FontStyle97"/>
                <w:sz w:val="24"/>
                <w:szCs w:val="24"/>
              </w:rPr>
              <w:t xml:space="preserve"> </w:t>
            </w:r>
            <w:proofErr w:type="gramStart"/>
            <w:r w:rsidRPr="00573ECD">
              <w:rPr>
                <w:rStyle w:val="FontStyle97"/>
                <w:sz w:val="24"/>
                <w:szCs w:val="24"/>
              </w:rPr>
              <w:t>е</w:t>
            </w:r>
            <w:proofErr w:type="gramEnd"/>
            <w:r w:rsidRPr="00573ECD">
              <w:rPr>
                <w:rStyle w:val="FontStyle97"/>
                <w:sz w:val="24"/>
                <w:szCs w:val="24"/>
              </w:rPr>
              <w:t>д.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10,3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11,3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11,7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12,1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8,0</w:t>
            </w: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jc w:val="both"/>
            </w:pPr>
            <w:r w:rsidRPr="00573ECD">
              <w:t>Себестоимость, руб.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8614,1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10365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13466,1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10096,6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4355,0</w:t>
            </w: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47"/>
              <w:widowControl/>
              <w:jc w:val="both"/>
            </w:pPr>
            <w:r w:rsidRPr="00573ECD">
              <w:t>Цена</w:t>
            </w:r>
          </w:p>
          <w:p w:rsidR="00384892" w:rsidRPr="00573ECD" w:rsidRDefault="00384892" w:rsidP="00573ECD">
            <w:pPr>
              <w:pStyle w:val="Style47"/>
              <w:widowControl/>
              <w:jc w:val="both"/>
            </w:pPr>
            <w:r w:rsidRPr="00573ECD">
              <w:t>реализации, руб.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7416,6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7288,4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8638,9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7871,5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9288,4</w:t>
            </w: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ind w:hanging="5"/>
              <w:jc w:val="both"/>
            </w:pPr>
            <w:r w:rsidRPr="00573ECD">
              <w:t>Прибыл</w:t>
            </w:r>
            <w:proofErr w:type="gramStart"/>
            <w:r w:rsidRPr="00573ECD">
              <w:t>ь(</w:t>
            </w:r>
            <w:proofErr w:type="gramEnd"/>
            <w:r w:rsidRPr="00573ECD">
              <w:t>+), убыток (-), руб.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-1197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-3076,6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-4827,2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-2225,1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+4933,4</w:t>
            </w:r>
          </w:p>
        </w:tc>
      </w:tr>
      <w:tr w:rsidR="00384892" w:rsidTr="00384892">
        <w:tc>
          <w:tcPr>
            <w:tcW w:w="1824" w:type="dxa"/>
          </w:tcPr>
          <w:p w:rsidR="00384892" w:rsidRPr="00573ECD" w:rsidRDefault="00384892" w:rsidP="00573ECD">
            <w:pPr>
              <w:pStyle w:val="Style47"/>
              <w:widowControl/>
              <w:jc w:val="both"/>
            </w:pPr>
            <w:r w:rsidRPr="00573ECD">
              <w:t>Окупаемость, %</w:t>
            </w:r>
          </w:p>
        </w:tc>
        <w:tc>
          <w:tcPr>
            <w:tcW w:w="1549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86,1</w:t>
            </w:r>
          </w:p>
        </w:tc>
        <w:tc>
          <w:tcPr>
            <w:tcW w:w="1592" w:type="dxa"/>
            <w:vAlign w:val="center"/>
          </w:tcPr>
          <w:p w:rsidR="00384892" w:rsidRPr="00573ECD" w:rsidRDefault="00384892" w:rsidP="00573ECD">
            <w:pPr>
              <w:pStyle w:val="Style47"/>
              <w:widowControl/>
              <w:jc w:val="center"/>
            </w:pPr>
            <w:r w:rsidRPr="00573ECD">
              <w:t>70,3</w:t>
            </w:r>
          </w:p>
        </w:tc>
        <w:tc>
          <w:tcPr>
            <w:tcW w:w="1593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64,2</w:t>
            </w:r>
          </w:p>
        </w:tc>
        <w:tc>
          <w:tcPr>
            <w:tcW w:w="1506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77,9</w:t>
            </w:r>
          </w:p>
        </w:tc>
        <w:tc>
          <w:tcPr>
            <w:tcW w:w="1507" w:type="dxa"/>
            <w:vAlign w:val="center"/>
          </w:tcPr>
          <w:p w:rsidR="00384892" w:rsidRPr="00573ECD" w:rsidRDefault="00384892" w:rsidP="00573ECD">
            <w:pPr>
              <w:pStyle w:val="Style3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573ECD">
              <w:rPr>
                <w:rStyle w:val="FontStyle97"/>
                <w:sz w:val="24"/>
                <w:szCs w:val="24"/>
              </w:rPr>
              <w:t>213.3</w:t>
            </w:r>
          </w:p>
        </w:tc>
      </w:tr>
    </w:tbl>
    <w:p w:rsidR="00384892" w:rsidRPr="007D3699" w:rsidRDefault="00384892" w:rsidP="00274FD8">
      <w:pPr>
        <w:pStyle w:val="Style2"/>
        <w:widowControl/>
        <w:spacing w:line="360" w:lineRule="auto"/>
        <w:ind w:right="-1" w:firstLine="567"/>
        <w:rPr>
          <w:rStyle w:val="FontStyle83"/>
          <w:spacing w:val="10"/>
          <w:sz w:val="28"/>
          <w:szCs w:val="28"/>
        </w:rPr>
      </w:pPr>
      <w:r w:rsidRPr="007D3699">
        <w:rPr>
          <w:rStyle w:val="FontStyle83"/>
          <w:spacing w:val="10"/>
          <w:sz w:val="28"/>
          <w:szCs w:val="28"/>
        </w:rPr>
        <w:t xml:space="preserve">Таким образом, расчеты показывают, что при внедрении выбранного варианта сочетания отраслей, а так же </w:t>
      </w:r>
      <w:r w:rsidR="00573ECD">
        <w:rPr>
          <w:rStyle w:val="FontStyle83"/>
          <w:spacing w:val="10"/>
          <w:sz w:val="28"/>
          <w:szCs w:val="28"/>
        </w:rPr>
        <w:t xml:space="preserve">при </w:t>
      </w:r>
      <w:r w:rsidRPr="007D3699">
        <w:rPr>
          <w:rStyle w:val="FontStyle83"/>
          <w:spacing w:val="10"/>
          <w:sz w:val="28"/>
          <w:szCs w:val="28"/>
        </w:rPr>
        <w:t>использовании справедливой цены на производимые виды продукции повышается эффективность использования всех видов ресурсов, обеспечивается достаточный уровень доходности, необходимый для нормального функционирования предприятия. Внедрение перспективного плана развития в ООО «Национальная Инвестиционная Аграрно-Промышленная компания» даст толчок для развития, как самого предприятия, так и всей находящейся в непосредственной близости инфраструктуры сельской местности. Предприятие перейдет на новый качественный уровень своего развития, что позволит решать экономические, социальные, демографические проблемы, не только работников предприятия, но и всех жителей относящихся к этому административно-территориальному образованию.</w:t>
      </w:r>
    </w:p>
    <w:p w:rsidR="00BC61E1" w:rsidRDefault="00BC61E1" w:rsidP="00384892">
      <w:pPr>
        <w:pStyle w:val="a6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BC61E1" w:rsidRDefault="00BC61E1" w:rsidP="00384892">
      <w:pPr>
        <w:pStyle w:val="a6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BC61E1" w:rsidRDefault="00BC61E1" w:rsidP="00384892">
      <w:pPr>
        <w:pStyle w:val="a6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654093" w:rsidRPr="002B6B1D" w:rsidRDefault="00654093" w:rsidP="002B6B1D">
      <w:pPr>
        <w:pStyle w:val="1"/>
        <w:jc w:val="center"/>
        <w:rPr>
          <w:color w:val="000000" w:themeColor="text1"/>
        </w:rPr>
      </w:pPr>
      <w:bookmarkStart w:id="5" w:name="_Toc383695610"/>
      <w:r w:rsidRPr="002B6B1D">
        <w:rPr>
          <w:color w:val="000000" w:themeColor="text1"/>
        </w:rPr>
        <w:t>ЗАКЛЮЧЕНИЕ</w:t>
      </w:r>
      <w:bookmarkEnd w:id="5"/>
    </w:p>
    <w:p w:rsidR="00384892" w:rsidRDefault="00384892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Специализация - это непрерывный социально-экономический процесс разделения труда, при котором производ</w:t>
      </w:r>
      <w:r w:rsidR="00FD70E0">
        <w:rPr>
          <w:color w:val="000000" w:themeColor="text1"/>
          <w:sz w:val="28"/>
          <w:szCs w:val="28"/>
        </w:rPr>
        <w:t>ство</w:t>
      </w:r>
      <w:r w:rsidRPr="00654093">
        <w:rPr>
          <w:color w:val="000000" w:themeColor="text1"/>
          <w:sz w:val="28"/>
          <w:szCs w:val="28"/>
        </w:rPr>
        <w:t xml:space="preserve"> продукции или выполнение работ направлен</w:t>
      </w:r>
      <w:r w:rsidR="00384892">
        <w:rPr>
          <w:color w:val="000000" w:themeColor="text1"/>
          <w:sz w:val="28"/>
          <w:szCs w:val="28"/>
        </w:rPr>
        <w:t>ы</w:t>
      </w:r>
      <w:r w:rsidRPr="00654093">
        <w:rPr>
          <w:color w:val="000000" w:themeColor="text1"/>
          <w:sz w:val="28"/>
          <w:szCs w:val="28"/>
        </w:rPr>
        <w:t xml:space="preserve"> на обеспечение и</w:t>
      </w:r>
      <w:r w:rsidR="00384892">
        <w:rPr>
          <w:color w:val="000000" w:themeColor="text1"/>
          <w:sz w:val="28"/>
          <w:szCs w:val="28"/>
        </w:rPr>
        <w:t xml:space="preserve"> спрос конкретного потребителя.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Чтобы определить возможность более рентабельного ведения производства нами были проведены сравнения между предприятиями входящими в состав ООО « Наци</w:t>
      </w:r>
      <w:r w:rsidR="00384892">
        <w:rPr>
          <w:color w:val="000000" w:themeColor="text1"/>
          <w:sz w:val="28"/>
          <w:szCs w:val="28"/>
        </w:rPr>
        <w:t>ональная Инвестиционная Аграрно</w:t>
      </w:r>
      <w:r w:rsidRPr="00654093">
        <w:rPr>
          <w:color w:val="000000" w:themeColor="text1"/>
          <w:sz w:val="28"/>
          <w:szCs w:val="28"/>
        </w:rPr>
        <w:t xml:space="preserve">-Промышленная Компания» и предложен проект, который предусматривает, что весь </w:t>
      </w:r>
      <w:proofErr w:type="spellStart"/>
      <w:r w:rsidRPr="00654093">
        <w:rPr>
          <w:color w:val="000000" w:themeColor="text1"/>
          <w:sz w:val="28"/>
          <w:szCs w:val="28"/>
        </w:rPr>
        <w:t>сверхремонтный</w:t>
      </w:r>
      <w:proofErr w:type="spellEnd"/>
      <w:r w:rsidRPr="00654093">
        <w:rPr>
          <w:color w:val="000000" w:themeColor="text1"/>
          <w:sz w:val="28"/>
          <w:szCs w:val="28"/>
        </w:rPr>
        <w:t xml:space="preserve"> молодняк будет откармливаться в ООО «</w:t>
      </w:r>
      <w:proofErr w:type="spellStart"/>
      <w:r w:rsidRPr="00654093">
        <w:rPr>
          <w:color w:val="000000" w:themeColor="text1"/>
          <w:sz w:val="28"/>
          <w:szCs w:val="28"/>
        </w:rPr>
        <w:t>Моготово</w:t>
      </w:r>
      <w:proofErr w:type="spellEnd"/>
      <w:r w:rsidRPr="00654093">
        <w:rPr>
          <w:color w:val="000000" w:themeColor="text1"/>
          <w:sz w:val="28"/>
          <w:szCs w:val="28"/>
        </w:rPr>
        <w:t xml:space="preserve">-Агро». Такая концентрация поголовья молодняка крупного рогатого скота позволит использовать передовые технологии и систему машин, а также рациональные режимы труда и отдыха. </w:t>
      </w:r>
      <w:proofErr w:type="gramStart"/>
      <w:r w:rsidRPr="00654093">
        <w:rPr>
          <w:color w:val="000000" w:themeColor="text1"/>
          <w:sz w:val="28"/>
          <w:szCs w:val="28"/>
        </w:rPr>
        <w:t>Наши расчеты показали, что создание отдельного откормочного подразделения на базе ООО «</w:t>
      </w:r>
      <w:proofErr w:type="spellStart"/>
      <w:r w:rsidRPr="00654093">
        <w:rPr>
          <w:color w:val="000000" w:themeColor="text1"/>
          <w:sz w:val="28"/>
          <w:szCs w:val="28"/>
        </w:rPr>
        <w:t>Моготово</w:t>
      </w:r>
      <w:proofErr w:type="spellEnd"/>
      <w:r w:rsidRPr="00654093">
        <w:rPr>
          <w:color w:val="000000" w:themeColor="text1"/>
          <w:sz w:val="28"/>
          <w:szCs w:val="28"/>
        </w:rPr>
        <w:t xml:space="preserve">-Агро», где будет сосредоточен молодняк всех предприятий входящих в состав ООО «Национальная Инвестиционная Аграрно-Промышленная Компания», в возрасте 3 месяцев позволит обеспечить повышение производительности труда на 95,6%, и уровень окупаемости затрат на 273,8%), </w:t>
      </w:r>
      <w:proofErr w:type="spellStart"/>
      <w:r w:rsidRPr="00654093">
        <w:rPr>
          <w:color w:val="000000" w:themeColor="text1"/>
          <w:sz w:val="28"/>
          <w:szCs w:val="28"/>
        </w:rPr>
        <w:t>сниже-ние</w:t>
      </w:r>
      <w:proofErr w:type="spellEnd"/>
      <w:r w:rsidRPr="00654093">
        <w:rPr>
          <w:color w:val="000000" w:themeColor="text1"/>
          <w:sz w:val="28"/>
          <w:szCs w:val="28"/>
        </w:rPr>
        <w:t xml:space="preserve"> себестоимости продукции на 43,1%, уменьшение </w:t>
      </w:r>
      <w:proofErr w:type="spellStart"/>
      <w:r w:rsidRPr="00654093">
        <w:rPr>
          <w:color w:val="000000" w:themeColor="text1"/>
          <w:sz w:val="28"/>
          <w:szCs w:val="28"/>
        </w:rPr>
        <w:t>кормоемкости</w:t>
      </w:r>
      <w:proofErr w:type="spellEnd"/>
      <w:r w:rsidRPr="00654093">
        <w:rPr>
          <w:color w:val="000000" w:themeColor="text1"/>
          <w:sz w:val="28"/>
          <w:szCs w:val="28"/>
        </w:rPr>
        <w:t xml:space="preserve"> на 66,1% и трудоемкости на 95,6%, рост среднесуточного прироста на</w:t>
      </w:r>
      <w:proofErr w:type="gramEnd"/>
      <w:r w:rsidRPr="00654093">
        <w:rPr>
          <w:color w:val="000000" w:themeColor="text1"/>
          <w:sz w:val="28"/>
          <w:szCs w:val="28"/>
        </w:rPr>
        <w:t xml:space="preserve"> 180,8%).</w:t>
      </w:r>
    </w:p>
    <w:p w:rsid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Возможно руководств</w:t>
      </w:r>
      <w:proofErr w:type="gramStart"/>
      <w:r w:rsidRPr="00654093">
        <w:rPr>
          <w:color w:val="000000" w:themeColor="text1"/>
          <w:sz w:val="28"/>
          <w:szCs w:val="28"/>
        </w:rPr>
        <w:t>у ООО</w:t>
      </w:r>
      <w:proofErr w:type="gramEnd"/>
      <w:r w:rsidRPr="00654093">
        <w:rPr>
          <w:color w:val="000000" w:themeColor="text1"/>
          <w:sz w:val="28"/>
          <w:szCs w:val="28"/>
        </w:rPr>
        <w:t xml:space="preserve"> « Национ</w:t>
      </w:r>
      <w:r w:rsidR="00FD70E0">
        <w:rPr>
          <w:color w:val="000000" w:themeColor="text1"/>
          <w:sz w:val="28"/>
          <w:szCs w:val="28"/>
        </w:rPr>
        <w:t>альная Инвестиционная Аграрно-</w:t>
      </w:r>
      <w:r w:rsidRPr="00654093">
        <w:rPr>
          <w:color w:val="000000" w:themeColor="text1"/>
          <w:sz w:val="28"/>
          <w:szCs w:val="28"/>
        </w:rPr>
        <w:t>Промышленная Компания» следует выступить с инициативой об организации в Смоленском районе предприятия на кооперативной основе по выращиванию и откорму молодняка</w:t>
      </w:r>
      <w:r w:rsidR="00FD70E0">
        <w:rPr>
          <w:color w:val="000000" w:themeColor="text1"/>
          <w:sz w:val="28"/>
          <w:szCs w:val="28"/>
        </w:rPr>
        <w:t xml:space="preserve"> полученного</w:t>
      </w:r>
      <w:r w:rsidRPr="00654093">
        <w:rPr>
          <w:color w:val="000000" w:themeColor="text1"/>
          <w:sz w:val="28"/>
          <w:szCs w:val="28"/>
        </w:rPr>
        <w:t xml:space="preserve"> из узкоспециализированных молочных предприятий Смоленского района.</w:t>
      </w:r>
    </w:p>
    <w:p w:rsid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4093" w:rsidRPr="002B6B1D" w:rsidRDefault="00654093" w:rsidP="002B6B1D">
      <w:pPr>
        <w:pStyle w:val="1"/>
        <w:jc w:val="center"/>
        <w:rPr>
          <w:color w:val="000000" w:themeColor="text1"/>
        </w:rPr>
      </w:pPr>
      <w:bookmarkStart w:id="6" w:name="_Toc383695611"/>
      <w:r w:rsidRPr="002B6B1D">
        <w:rPr>
          <w:color w:val="000000" w:themeColor="text1"/>
        </w:rPr>
        <w:lastRenderedPageBreak/>
        <w:t>СПИСОК ИСПОЛЬЗОВАННОЙ ЛИТЕРАТУРЫ</w:t>
      </w:r>
      <w:bookmarkEnd w:id="6"/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1.</w:t>
      </w:r>
      <w:r w:rsidRPr="00654093">
        <w:rPr>
          <w:color w:val="000000" w:themeColor="text1"/>
          <w:sz w:val="28"/>
          <w:szCs w:val="28"/>
        </w:rPr>
        <w:tab/>
        <w:t>Федеральный Закон Российской Федерации от 29 декабря 2006г. № 264-ФЗ «О развитии сельского хозяйства».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2.</w:t>
      </w:r>
      <w:r w:rsidRPr="00654093">
        <w:rPr>
          <w:color w:val="000000" w:themeColor="text1"/>
          <w:sz w:val="28"/>
          <w:szCs w:val="28"/>
        </w:rPr>
        <w:tab/>
        <w:t xml:space="preserve">Агафонов Н. Т., </w:t>
      </w:r>
      <w:proofErr w:type="spellStart"/>
      <w:r w:rsidRPr="00654093">
        <w:rPr>
          <w:color w:val="000000" w:themeColor="text1"/>
          <w:sz w:val="28"/>
          <w:szCs w:val="28"/>
        </w:rPr>
        <w:t>Ислеев</w:t>
      </w:r>
      <w:proofErr w:type="spellEnd"/>
      <w:r w:rsidRPr="00654093">
        <w:rPr>
          <w:color w:val="000000" w:themeColor="text1"/>
          <w:sz w:val="28"/>
          <w:szCs w:val="28"/>
        </w:rPr>
        <w:t xml:space="preserve"> Р. А. Закономерности и принципы размещения территориальной организации общественного производства. Текст лекций. Л: ЛФЭИ, 2008. -50с.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3.</w:t>
      </w:r>
      <w:r w:rsidRPr="00654093">
        <w:rPr>
          <w:color w:val="000000" w:themeColor="text1"/>
          <w:sz w:val="28"/>
          <w:szCs w:val="28"/>
        </w:rPr>
        <w:tab/>
        <w:t>Андреева Н. М. США: специализация сельского хозяйства США. М.: Наука, 2009.- 176с.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4.</w:t>
      </w:r>
      <w:r w:rsidRPr="00654093">
        <w:rPr>
          <w:color w:val="000000" w:themeColor="text1"/>
          <w:sz w:val="28"/>
          <w:szCs w:val="28"/>
        </w:rPr>
        <w:tab/>
        <w:t>Андрийчук В. Г. Эффективность использования производственного потенциала в сельском хозяйстве. М.: Экономика, 2010. - 208с.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5.</w:t>
      </w:r>
      <w:r w:rsidRPr="00654093">
        <w:rPr>
          <w:color w:val="000000" w:themeColor="text1"/>
          <w:sz w:val="28"/>
          <w:szCs w:val="28"/>
        </w:rPr>
        <w:tab/>
      </w:r>
      <w:proofErr w:type="spellStart"/>
      <w:r w:rsidRPr="00654093">
        <w:rPr>
          <w:color w:val="000000" w:themeColor="text1"/>
          <w:sz w:val="28"/>
          <w:szCs w:val="28"/>
        </w:rPr>
        <w:t>Бабинцева</w:t>
      </w:r>
      <w:proofErr w:type="spellEnd"/>
      <w:r w:rsidRPr="00654093">
        <w:rPr>
          <w:color w:val="000000" w:themeColor="text1"/>
          <w:sz w:val="28"/>
          <w:szCs w:val="28"/>
        </w:rPr>
        <w:t xml:space="preserve"> Е., </w:t>
      </w:r>
      <w:proofErr w:type="spellStart"/>
      <w:r w:rsidRPr="00654093">
        <w:rPr>
          <w:color w:val="000000" w:themeColor="text1"/>
          <w:sz w:val="28"/>
          <w:szCs w:val="28"/>
        </w:rPr>
        <w:t>Давтян</w:t>
      </w:r>
      <w:proofErr w:type="spellEnd"/>
      <w:r w:rsidRPr="00654093">
        <w:rPr>
          <w:color w:val="000000" w:themeColor="text1"/>
          <w:sz w:val="28"/>
          <w:szCs w:val="28"/>
        </w:rPr>
        <w:t xml:space="preserve"> И. </w:t>
      </w:r>
      <w:proofErr w:type="gramStart"/>
      <w:r w:rsidRPr="00654093">
        <w:rPr>
          <w:color w:val="000000" w:themeColor="text1"/>
          <w:sz w:val="28"/>
          <w:szCs w:val="28"/>
        </w:rPr>
        <w:t>Агропромышленный</w:t>
      </w:r>
      <w:proofErr w:type="gramEnd"/>
      <w:r w:rsidRPr="00654093">
        <w:rPr>
          <w:color w:val="000000" w:themeColor="text1"/>
          <w:sz w:val="28"/>
          <w:szCs w:val="28"/>
        </w:rPr>
        <w:t xml:space="preserve"> конгломерат-перспективная форма интеграции. АПК: экономика и управление. 2007. -35-40С.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6.</w:t>
      </w:r>
      <w:r w:rsidRPr="00654093">
        <w:rPr>
          <w:color w:val="000000" w:themeColor="text1"/>
          <w:sz w:val="28"/>
          <w:szCs w:val="28"/>
        </w:rPr>
        <w:tab/>
      </w:r>
      <w:proofErr w:type="spellStart"/>
      <w:r w:rsidRPr="00654093">
        <w:rPr>
          <w:color w:val="000000" w:themeColor="text1"/>
          <w:sz w:val="28"/>
          <w:szCs w:val="28"/>
        </w:rPr>
        <w:t>Будылкин</w:t>
      </w:r>
      <w:proofErr w:type="spellEnd"/>
      <w:r w:rsidRPr="00654093">
        <w:rPr>
          <w:color w:val="000000" w:themeColor="text1"/>
          <w:sz w:val="28"/>
          <w:szCs w:val="28"/>
        </w:rPr>
        <w:t xml:space="preserve"> Г. Перестройка механизма управления в условиях перехода к рыночной экономике. АПК: экономика, управление. 2008. - с.33-37.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7.</w:t>
      </w:r>
      <w:r w:rsidRPr="00654093">
        <w:rPr>
          <w:color w:val="000000" w:themeColor="text1"/>
          <w:sz w:val="28"/>
          <w:szCs w:val="28"/>
        </w:rPr>
        <w:tab/>
        <w:t>Внутрихозяйственная</w:t>
      </w:r>
      <w:r w:rsidRPr="00654093">
        <w:rPr>
          <w:color w:val="000000" w:themeColor="text1"/>
          <w:sz w:val="28"/>
          <w:szCs w:val="28"/>
        </w:rPr>
        <w:tab/>
        <w:t>специализация</w:t>
      </w:r>
      <w:r w:rsidRPr="00654093">
        <w:rPr>
          <w:color w:val="000000" w:themeColor="text1"/>
          <w:sz w:val="28"/>
          <w:szCs w:val="28"/>
        </w:rPr>
        <w:tab/>
        <w:t>и концентрация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сельскохозяйственного производства. Под общ</w:t>
      </w:r>
      <w:proofErr w:type="gramStart"/>
      <w:r w:rsidRPr="00654093">
        <w:rPr>
          <w:color w:val="000000" w:themeColor="text1"/>
          <w:sz w:val="28"/>
          <w:szCs w:val="28"/>
        </w:rPr>
        <w:t>.</w:t>
      </w:r>
      <w:proofErr w:type="gramEnd"/>
      <w:r w:rsidRPr="00654093">
        <w:rPr>
          <w:color w:val="000000" w:themeColor="text1"/>
          <w:sz w:val="28"/>
          <w:szCs w:val="28"/>
        </w:rPr>
        <w:t xml:space="preserve"> </w:t>
      </w:r>
      <w:proofErr w:type="gramStart"/>
      <w:r w:rsidRPr="00654093">
        <w:rPr>
          <w:color w:val="000000" w:themeColor="text1"/>
          <w:sz w:val="28"/>
          <w:szCs w:val="28"/>
        </w:rPr>
        <w:t>р</w:t>
      </w:r>
      <w:proofErr w:type="gramEnd"/>
      <w:r w:rsidRPr="00654093">
        <w:rPr>
          <w:color w:val="000000" w:themeColor="text1"/>
          <w:sz w:val="28"/>
          <w:szCs w:val="28"/>
        </w:rPr>
        <w:t xml:space="preserve">ед. </w:t>
      </w:r>
      <w:proofErr w:type="spellStart"/>
      <w:r w:rsidRPr="00654093">
        <w:rPr>
          <w:color w:val="000000" w:themeColor="text1"/>
          <w:sz w:val="28"/>
          <w:szCs w:val="28"/>
        </w:rPr>
        <w:t>Курносова</w:t>
      </w:r>
      <w:proofErr w:type="spellEnd"/>
      <w:r w:rsidRPr="00654093">
        <w:rPr>
          <w:color w:val="000000" w:themeColor="text1"/>
          <w:sz w:val="28"/>
          <w:szCs w:val="28"/>
        </w:rPr>
        <w:t xml:space="preserve"> А. П.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М.: Колос, 2010.-225с.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8.</w:t>
      </w:r>
      <w:r w:rsidRPr="00654093">
        <w:rPr>
          <w:color w:val="000000" w:themeColor="text1"/>
          <w:sz w:val="28"/>
          <w:szCs w:val="28"/>
        </w:rPr>
        <w:tab/>
        <w:t>Горемыкин В. А. Специализация как экономическая категория. Труды Рязанского СХИ. 2009. - 35-40 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9.</w:t>
      </w:r>
      <w:r w:rsidRPr="00654093">
        <w:rPr>
          <w:color w:val="000000" w:themeColor="text1"/>
          <w:sz w:val="28"/>
          <w:szCs w:val="28"/>
        </w:rPr>
        <w:tab/>
        <w:t>Гриценко А. П. Развитие форм хозяйствования АПК в условиях перехода к рынку: Концентрация. - Барнаул, 2010 - 136с.</w:t>
      </w:r>
    </w:p>
    <w:p w:rsidR="00654093" w:rsidRP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10.</w:t>
      </w:r>
      <w:r w:rsidRPr="00654093">
        <w:rPr>
          <w:color w:val="000000" w:themeColor="text1"/>
          <w:sz w:val="28"/>
          <w:szCs w:val="28"/>
        </w:rPr>
        <w:tab/>
      </w:r>
      <w:proofErr w:type="spellStart"/>
      <w:r w:rsidRPr="00654093">
        <w:rPr>
          <w:color w:val="000000" w:themeColor="text1"/>
          <w:sz w:val="28"/>
          <w:szCs w:val="28"/>
        </w:rPr>
        <w:t>Кегелев</w:t>
      </w:r>
      <w:proofErr w:type="spellEnd"/>
      <w:r w:rsidRPr="00654093">
        <w:rPr>
          <w:color w:val="000000" w:themeColor="text1"/>
          <w:sz w:val="28"/>
          <w:szCs w:val="28"/>
        </w:rPr>
        <w:t xml:space="preserve"> Т. С, Сидоров А. Д. 2-е издание, переработанное и дополненное. М.: Колос, 2010. - 228с.</w:t>
      </w:r>
    </w:p>
    <w:p w:rsidR="00654093" w:rsidRDefault="00654093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4093">
        <w:rPr>
          <w:color w:val="000000" w:themeColor="text1"/>
          <w:sz w:val="28"/>
          <w:szCs w:val="28"/>
        </w:rPr>
        <w:t>11.</w:t>
      </w:r>
      <w:r w:rsidRPr="00654093">
        <w:rPr>
          <w:color w:val="000000" w:themeColor="text1"/>
          <w:sz w:val="28"/>
          <w:szCs w:val="28"/>
        </w:rPr>
        <w:tab/>
        <w:t>Лубков А. И. Развитие интеграционных процессов в АПК. Экономика сельскохозяйственных и перерабатывающих предприятий. 2009 - с.4-5</w:t>
      </w:r>
    </w:p>
    <w:p w:rsidR="002B6B1D" w:rsidRDefault="002B6B1D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73ECD" w:rsidRPr="002E3594" w:rsidRDefault="00573ECD" w:rsidP="00573ECD">
      <w:pPr>
        <w:pStyle w:val="2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 w:rsidRPr="002E3594">
        <w:rPr>
          <w:b/>
          <w:sz w:val="28"/>
          <w:szCs w:val="28"/>
        </w:rPr>
        <w:lastRenderedPageBreak/>
        <w:t>Список публикаций по теме научной работы</w:t>
      </w:r>
    </w:p>
    <w:p w:rsidR="00573ECD" w:rsidRPr="002E3594" w:rsidRDefault="00573ECD" w:rsidP="00573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Бесков</w:t>
      </w:r>
      <w:r w:rsidRPr="002E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К.С</w:t>
      </w:r>
      <w:r w:rsidRPr="002E3594">
        <w:rPr>
          <w:rFonts w:ascii="Times New Roman" w:hAnsi="Times New Roman" w:cs="Times New Roman"/>
          <w:sz w:val="28"/>
          <w:szCs w:val="28"/>
        </w:rPr>
        <w:t>.</w:t>
      </w:r>
      <w:r w:rsidRPr="002E3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Совершенствов</w:t>
      </w:r>
      <w:r w:rsidRPr="00573ECD">
        <w:rPr>
          <w:bCs/>
          <w:sz w:val="28"/>
          <w:szCs w:val="28"/>
        </w:rPr>
        <w:t>ание структуры молочного скотоводства  (на примере ООО «</w:t>
      </w:r>
      <w:r>
        <w:rPr>
          <w:bCs/>
          <w:sz w:val="28"/>
          <w:szCs w:val="28"/>
        </w:rPr>
        <w:t>Н</w:t>
      </w:r>
      <w:r w:rsidRPr="00573ECD">
        <w:rPr>
          <w:bCs/>
          <w:sz w:val="28"/>
          <w:szCs w:val="28"/>
        </w:rPr>
        <w:t>ациональн</w:t>
      </w:r>
      <w:r>
        <w:rPr>
          <w:bCs/>
          <w:sz w:val="28"/>
          <w:szCs w:val="28"/>
        </w:rPr>
        <w:t>ая Инвестиционная Аграрно-Промышленная К</w:t>
      </w:r>
      <w:r w:rsidRPr="00573ECD">
        <w:rPr>
          <w:bCs/>
          <w:sz w:val="28"/>
          <w:szCs w:val="28"/>
        </w:rPr>
        <w:t>омпания»)</w:t>
      </w:r>
      <w:r w:rsidRPr="002E3594">
        <w:rPr>
          <w:rFonts w:ascii="Times New Roman" w:hAnsi="Times New Roman" w:cs="Times New Roman"/>
          <w:sz w:val="28"/>
          <w:szCs w:val="28"/>
        </w:rPr>
        <w:t xml:space="preserve"> // Сборник материалов студенческой научно-практической конференции с международным участием: инновационные идеи молодых исследователей для агропромышленного комплекса», Смоленск: ФГБОУ ВПО  «Смоленск ГСХА», 2014</w:t>
      </w:r>
    </w:p>
    <w:p w:rsidR="00573ECD" w:rsidRPr="0042055B" w:rsidRDefault="00573ECD" w:rsidP="0065409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73ECD" w:rsidRPr="0042055B" w:rsidSect="00573EC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4F" w:rsidRDefault="00F8604F" w:rsidP="00584653">
      <w:pPr>
        <w:spacing w:after="0" w:line="240" w:lineRule="auto"/>
      </w:pPr>
      <w:r>
        <w:separator/>
      </w:r>
    </w:p>
  </w:endnote>
  <w:endnote w:type="continuationSeparator" w:id="0">
    <w:p w:rsidR="00F8604F" w:rsidRDefault="00F8604F" w:rsidP="0058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06997"/>
      <w:docPartObj>
        <w:docPartGallery w:val="Page Numbers (Bottom of Page)"/>
        <w:docPartUnique/>
      </w:docPartObj>
    </w:sdtPr>
    <w:sdtEndPr/>
    <w:sdtContent>
      <w:p w:rsidR="00573ECD" w:rsidRDefault="00573E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D0">
          <w:rPr>
            <w:noProof/>
          </w:rPr>
          <w:t>2</w:t>
        </w:r>
        <w:r>
          <w:fldChar w:fldCharType="end"/>
        </w:r>
      </w:p>
    </w:sdtContent>
  </w:sdt>
  <w:p w:rsidR="00573ECD" w:rsidRDefault="00573E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4F" w:rsidRDefault="00F8604F" w:rsidP="00584653">
      <w:pPr>
        <w:spacing w:after="0" w:line="240" w:lineRule="auto"/>
      </w:pPr>
      <w:r>
        <w:separator/>
      </w:r>
    </w:p>
  </w:footnote>
  <w:footnote w:type="continuationSeparator" w:id="0">
    <w:p w:rsidR="00F8604F" w:rsidRDefault="00F8604F" w:rsidP="00584653">
      <w:pPr>
        <w:spacing w:after="0" w:line="240" w:lineRule="auto"/>
      </w:pPr>
      <w:r>
        <w:continuationSeparator/>
      </w:r>
    </w:p>
  </w:footnote>
  <w:footnote w:id="1">
    <w:p w:rsidR="006A2DDB" w:rsidRPr="008A532C" w:rsidRDefault="006A2DDB" w:rsidP="00584653">
      <w:pPr>
        <w:pStyle w:val="a6"/>
      </w:pPr>
      <w:r>
        <w:t xml:space="preserve">1 - </w:t>
      </w:r>
      <w:r w:rsidRPr="008A532C">
        <w:t xml:space="preserve"> Методические рекомендации по определению оптимального уровня специализации сельскохозяйственных предприятий. Под ред. А. Д. </w:t>
      </w:r>
      <w:proofErr w:type="spellStart"/>
      <w:r w:rsidRPr="008A532C">
        <w:t>Джахангирова</w:t>
      </w:r>
      <w:proofErr w:type="spellEnd"/>
      <w:r w:rsidRPr="008A532C">
        <w:t xml:space="preserve">, Е. С. </w:t>
      </w:r>
      <w:proofErr w:type="spellStart"/>
      <w:r w:rsidRPr="008A532C">
        <w:t>Оглобина</w:t>
      </w:r>
      <w:proofErr w:type="spellEnd"/>
      <w:r w:rsidRPr="008A532C">
        <w:t xml:space="preserve">, В. А. Горемыкина. М.: ВНИИЭХС, 2009. -42с. </w:t>
      </w:r>
    </w:p>
    <w:p w:rsidR="006A2DDB" w:rsidRPr="008B74AC" w:rsidRDefault="006A2DDB" w:rsidP="00584653">
      <w:pPr>
        <w:pStyle w:val="a6"/>
        <w:rPr>
          <w:sz w:val="20"/>
          <w:szCs w:val="20"/>
        </w:rPr>
      </w:pPr>
      <w:r w:rsidRPr="008A532C">
        <w:t>2</w:t>
      </w:r>
      <w:r>
        <w:t xml:space="preserve"> - </w:t>
      </w:r>
      <w:r w:rsidRPr="008A532C">
        <w:t xml:space="preserve"> Методические рекомендации по прогнозированию развития и размещения специализации производства и переработки сельскохозяйственных продуктов по регионам Российской Федерации/РАСХН/ВНИИЭСХ. М.: 2007.-79с.</w:t>
      </w:r>
    </w:p>
  </w:footnote>
  <w:footnote w:id="2">
    <w:p w:rsidR="006A2DDB" w:rsidRDefault="006A2DDB" w:rsidP="00584653">
      <w:pPr>
        <w:pStyle w:val="a6"/>
        <w:spacing w:line="360" w:lineRule="auto"/>
      </w:pPr>
    </w:p>
  </w:footnote>
  <w:footnote w:id="3">
    <w:p w:rsidR="006A2DDB" w:rsidRPr="00DD2B2D" w:rsidRDefault="006A2DDB" w:rsidP="00584653">
      <w:pPr>
        <w:pStyle w:val="a6"/>
        <w:rPr>
          <w:sz w:val="22"/>
          <w:szCs w:val="22"/>
        </w:rPr>
      </w:pPr>
      <w:r w:rsidRPr="00DD2B2D">
        <w:rPr>
          <w:rStyle w:val="a5"/>
          <w:sz w:val="22"/>
          <w:szCs w:val="22"/>
        </w:rPr>
        <w:footnoteRef/>
      </w:r>
      <w:r w:rsidRPr="00DD2B2D">
        <w:rPr>
          <w:sz w:val="22"/>
          <w:szCs w:val="22"/>
        </w:rPr>
        <w:t xml:space="preserve"> </w:t>
      </w:r>
      <w:proofErr w:type="spellStart"/>
      <w:r w:rsidRPr="00DD2B2D">
        <w:rPr>
          <w:sz w:val="22"/>
          <w:szCs w:val="22"/>
        </w:rPr>
        <w:t>Счастливцева</w:t>
      </w:r>
      <w:proofErr w:type="spellEnd"/>
      <w:r w:rsidRPr="00DD2B2D">
        <w:rPr>
          <w:sz w:val="22"/>
          <w:szCs w:val="22"/>
        </w:rPr>
        <w:t xml:space="preserve"> Л. Проблемы ценообразования в производственном </w:t>
      </w:r>
      <w:proofErr w:type="spellStart"/>
      <w:r w:rsidRPr="00DD2B2D">
        <w:rPr>
          <w:sz w:val="22"/>
          <w:szCs w:val="22"/>
        </w:rPr>
        <w:t>подкомплексе</w:t>
      </w:r>
      <w:proofErr w:type="spellEnd"/>
      <w:r w:rsidRPr="00DD2B2D">
        <w:rPr>
          <w:sz w:val="22"/>
          <w:szCs w:val="22"/>
        </w:rPr>
        <w:t xml:space="preserve"> АПК. АПК: экономика, управление. 2005. С. 5-63</w:t>
      </w:r>
    </w:p>
  </w:footnote>
  <w:footnote w:id="4">
    <w:p w:rsidR="006A2DDB" w:rsidRPr="00D05FE0" w:rsidRDefault="006A2DDB" w:rsidP="00584653">
      <w:pPr>
        <w:pStyle w:val="a3"/>
      </w:pPr>
      <w:r w:rsidRPr="00DD2B2D">
        <w:rPr>
          <w:rStyle w:val="a5"/>
          <w:sz w:val="22"/>
          <w:szCs w:val="22"/>
        </w:rPr>
        <w:footnoteRef/>
      </w:r>
      <w:r w:rsidRPr="00DD2B2D">
        <w:rPr>
          <w:sz w:val="22"/>
          <w:szCs w:val="22"/>
        </w:rPr>
        <w:t xml:space="preserve"> </w:t>
      </w:r>
      <w:r w:rsidRPr="005A0D31">
        <w:rPr>
          <w:bCs/>
          <w:iCs/>
          <w:sz w:val="22"/>
          <w:szCs w:val="22"/>
        </w:rPr>
        <w:t>Маркс</w:t>
      </w:r>
      <w:r w:rsidRPr="00DD2B2D">
        <w:rPr>
          <w:b/>
          <w:bCs/>
          <w:i/>
          <w:iCs/>
          <w:sz w:val="22"/>
          <w:szCs w:val="22"/>
        </w:rPr>
        <w:t xml:space="preserve"> </w:t>
      </w:r>
      <w:r w:rsidRPr="00DD2B2D">
        <w:rPr>
          <w:sz w:val="22"/>
          <w:szCs w:val="22"/>
        </w:rPr>
        <w:t>К. Капитал Т</w:t>
      </w:r>
      <w:proofErr w:type="gramStart"/>
      <w:r w:rsidRPr="00DD2B2D">
        <w:rPr>
          <w:sz w:val="22"/>
          <w:szCs w:val="22"/>
        </w:rPr>
        <w:t>1</w:t>
      </w:r>
      <w:proofErr w:type="gramEnd"/>
      <w:r w:rsidRPr="00DD2B2D">
        <w:rPr>
          <w:sz w:val="22"/>
          <w:szCs w:val="22"/>
        </w:rPr>
        <w:t xml:space="preserve"> (Маркс К., Энгельс Ф. сочинение 2-е изд.), ТЗ (с. 20, 25, 28, 42, 66), Т4 (323 с), Т23 (с.5, 378,</w:t>
      </w:r>
      <w:r w:rsidRPr="00DD2B2D">
        <w:rPr>
          <w:b/>
          <w:bCs/>
          <w:i/>
          <w:iCs/>
          <w:sz w:val="22"/>
          <w:szCs w:val="22"/>
        </w:rPr>
        <w:t xml:space="preserve"> </w:t>
      </w:r>
      <w:r w:rsidRPr="00DD2B2D">
        <w:rPr>
          <w:sz w:val="22"/>
          <w:szCs w:val="22"/>
        </w:rPr>
        <w:t>784)</w:t>
      </w:r>
    </w:p>
  </w:footnote>
  <w:footnote w:id="5">
    <w:p w:rsidR="006A2DDB" w:rsidRPr="004C5CCF" w:rsidRDefault="006A2DDB" w:rsidP="00D02F7D">
      <w:pPr>
        <w:pStyle w:val="a6"/>
        <w:rPr>
          <w:sz w:val="22"/>
          <w:szCs w:val="22"/>
        </w:rPr>
      </w:pPr>
      <w:r w:rsidRPr="004C5CCF">
        <w:rPr>
          <w:sz w:val="22"/>
          <w:szCs w:val="22"/>
          <w:vertAlign w:val="superscript"/>
        </w:rPr>
        <w:t>5</w:t>
      </w:r>
      <w:r w:rsidRPr="004C5CCF">
        <w:rPr>
          <w:sz w:val="22"/>
          <w:szCs w:val="22"/>
        </w:rPr>
        <w:t xml:space="preserve"> Методические рекомендации по прогнозированию развития и размещения специализации производства и</w:t>
      </w:r>
      <w:r w:rsidRPr="00D05FE0">
        <w:rPr>
          <w:sz w:val="20"/>
          <w:szCs w:val="20"/>
        </w:rPr>
        <w:t xml:space="preserve"> </w:t>
      </w:r>
      <w:r w:rsidRPr="004C5CCF">
        <w:rPr>
          <w:sz w:val="22"/>
          <w:szCs w:val="22"/>
        </w:rPr>
        <w:t>переработки сельскохозяйственных продуктов по регионам Российской Федерации/РАСХН/ВНИИЭСХ. М.: 2007.-79с</w:t>
      </w:r>
    </w:p>
  </w:footnote>
  <w:footnote w:id="6">
    <w:p w:rsidR="006A2DDB" w:rsidRDefault="006A2DDB" w:rsidP="00D02F7D">
      <w:pPr>
        <w:pStyle w:val="a3"/>
        <w:rPr>
          <w:sz w:val="22"/>
          <w:szCs w:val="22"/>
        </w:rPr>
      </w:pPr>
      <w:r w:rsidRPr="004C5CCF">
        <w:rPr>
          <w:rStyle w:val="a5"/>
          <w:sz w:val="22"/>
          <w:szCs w:val="22"/>
        </w:rPr>
        <w:footnoteRef/>
      </w:r>
      <w:r w:rsidRPr="004C5CCF">
        <w:rPr>
          <w:sz w:val="22"/>
          <w:szCs w:val="22"/>
        </w:rPr>
        <w:t xml:space="preserve"> </w:t>
      </w:r>
      <w:proofErr w:type="spellStart"/>
      <w:r w:rsidRPr="004C5CCF">
        <w:rPr>
          <w:sz w:val="22"/>
          <w:szCs w:val="22"/>
        </w:rPr>
        <w:t>Поремыкин</w:t>
      </w:r>
      <w:proofErr w:type="spellEnd"/>
      <w:r w:rsidRPr="004C5CCF">
        <w:rPr>
          <w:sz w:val="22"/>
          <w:szCs w:val="22"/>
        </w:rPr>
        <w:t xml:space="preserve"> В. А. Специализация как экономическая категория. Труды Рязанского СХИ. 2009.-35-40 с.</w:t>
      </w:r>
    </w:p>
    <w:p w:rsidR="005A0D31" w:rsidRPr="005A0D31" w:rsidRDefault="005A0D31" w:rsidP="00D02F7D">
      <w:pPr>
        <w:pStyle w:val="a3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Гриценко А. П. Развитие форм хозяйствования АПК в условиях перехода к рынку: Концентрация. – Барнаул, 2010 – 136 с. </w:t>
      </w:r>
    </w:p>
  </w:footnote>
  <w:footnote w:id="7">
    <w:p w:rsidR="006A2DDB" w:rsidRPr="004C5CCF" w:rsidRDefault="005A0D31" w:rsidP="00D02F7D">
      <w:pPr>
        <w:pStyle w:val="a3"/>
        <w:rPr>
          <w:sz w:val="22"/>
          <w:szCs w:val="22"/>
        </w:rPr>
      </w:pPr>
      <w:r>
        <w:rPr>
          <w:rStyle w:val="a5"/>
          <w:sz w:val="22"/>
          <w:szCs w:val="22"/>
        </w:rPr>
        <w:t>8</w:t>
      </w:r>
      <w:r w:rsidRPr="004C5CCF">
        <w:rPr>
          <w:sz w:val="22"/>
          <w:szCs w:val="22"/>
        </w:rPr>
        <w:t xml:space="preserve"> </w:t>
      </w:r>
      <w:r w:rsidRPr="005A0D31">
        <w:rPr>
          <w:bCs/>
          <w:sz w:val="22"/>
          <w:szCs w:val="22"/>
        </w:rPr>
        <w:t>Методич</w:t>
      </w:r>
      <w:r w:rsidRPr="004C5CCF">
        <w:rPr>
          <w:sz w:val="22"/>
          <w:szCs w:val="22"/>
        </w:rPr>
        <w:t>еские рекомендации по совершенствованию зональной, хозяйственной и внутрихозяйственной специализации сельского хозяйства. М.: ВНИИЭСХ. 2008. -161 с.</w:t>
      </w:r>
    </w:p>
  </w:footnote>
  <w:footnote w:id="8">
    <w:p w:rsidR="006A2DDB" w:rsidRPr="003E3FA3" w:rsidRDefault="003E3FA3" w:rsidP="005A0D31">
      <w:pPr>
        <w:pStyle w:val="a6"/>
        <w:rPr>
          <w:sz w:val="22"/>
          <w:szCs w:val="22"/>
        </w:rPr>
      </w:pPr>
      <w:r w:rsidRPr="003E3FA3">
        <w:rPr>
          <w:rStyle w:val="a5"/>
          <w:sz w:val="22"/>
          <w:szCs w:val="22"/>
        </w:rPr>
        <w:t>9</w:t>
      </w:r>
      <w:r w:rsidRPr="003E3FA3">
        <w:rPr>
          <w:sz w:val="22"/>
          <w:szCs w:val="22"/>
        </w:rPr>
        <w:t>Андреева Н. М. США: специализация сельского хозяйства США. М.: Наука, 2009. - 176с.</w:t>
      </w:r>
    </w:p>
  </w:footnote>
  <w:footnote w:id="9">
    <w:p w:rsidR="006A2DDB" w:rsidRPr="003E3FA3" w:rsidRDefault="003E3FA3" w:rsidP="00D02F7D">
      <w:pPr>
        <w:pStyle w:val="a3"/>
        <w:rPr>
          <w:sz w:val="22"/>
          <w:szCs w:val="22"/>
        </w:rPr>
      </w:pPr>
      <w:r w:rsidRPr="003E3FA3">
        <w:rPr>
          <w:rStyle w:val="a5"/>
          <w:sz w:val="22"/>
          <w:szCs w:val="22"/>
        </w:rPr>
        <w:t>10</w:t>
      </w:r>
      <w:r w:rsidRPr="003E3FA3">
        <w:rPr>
          <w:sz w:val="22"/>
          <w:szCs w:val="22"/>
        </w:rPr>
        <w:t xml:space="preserve"> Методические рекомендации по прогнозированию развития и размещения специализации производства и переработки сельскохозяйственных продуктов по регионам Российской Федерации/РАСХН/ВНИИЭСХ. М.: 2007.-79с</w:t>
      </w:r>
    </w:p>
  </w:footnote>
  <w:footnote w:id="10">
    <w:p w:rsidR="006A2DDB" w:rsidRDefault="006A2DDB" w:rsidP="00D02F7D">
      <w:pPr>
        <w:pStyle w:val="a3"/>
      </w:pPr>
    </w:p>
  </w:footnote>
  <w:footnote w:id="11">
    <w:p w:rsidR="006A2DDB" w:rsidRPr="003E3FA3" w:rsidRDefault="006A2DDB" w:rsidP="003E3FA3">
      <w:pPr>
        <w:spacing w:after="0" w:line="240" w:lineRule="auto"/>
        <w:rPr>
          <w:rFonts w:ascii="Times New Roman" w:hAnsi="Times New Roman" w:cs="Times New Roman"/>
        </w:rPr>
      </w:pPr>
      <w:r w:rsidRPr="00B8340D">
        <w:rPr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E3FA3">
        <w:rPr>
          <w:rFonts w:ascii="Times New Roman" w:hAnsi="Times New Roman" w:cs="Times New Roman"/>
        </w:rPr>
        <w:t xml:space="preserve">Черняев А. Научное обеспечение решения экономических проблем АПК региона. АПК: экономика и управление. 2008. -с.51-56 </w:t>
      </w:r>
    </w:p>
    <w:p w:rsidR="006A2DDB" w:rsidRPr="003E3FA3" w:rsidRDefault="003E3FA3" w:rsidP="003E3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3FA3">
        <w:rPr>
          <w:rFonts w:ascii="Times New Roman" w:hAnsi="Times New Roman" w:cs="Times New Roman"/>
        </w:rPr>
        <w:t>1</w:t>
      </w:r>
      <w:r w:rsidR="00573ECD">
        <w:rPr>
          <w:rFonts w:ascii="Times New Roman" w:hAnsi="Times New Roman" w:cs="Times New Roman"/>
        </w:rPr>
        <w:t>3</w:t>
      </w:r>
      <w:r w:rsidR="006A2DDB" w:rsidRPr="003E3FA3">
        <w:rPr>
          <w:rFonts w:ascii="Times New Roman" w:hAnsi="Times New Roman" w:cs="Times New Roman"/>
        </w:rPr>
        <w:t>Стрельников И. Проблемы развития специализации сельскохозяйственного производства. АПК: экономи</w:t>
      </w:r>
      <w:r>
        <w:rPr>
          <w:rFonts w:ascii="Times New Roman" w:hAnsi="Times New Roman" w:cs="Times New Roman"/>
        </w:rPr>
        <w:t>ка и управление. 2007. - с.5-63</w:t>
      </w:r>
    </w:p>
  </w:footnote>
  <w:footnote w:id="12">
    <w:p w:rsidR="003E3FA3" w:rsidRPr="007548F4" w:rsidRDefault="003E3FA3" w:rsidP="003E3FA3">
      <w:pPr>
        <w:pStyle w:val="a6"/>
        <w:spacing w:line="276" w:lineRule="auto"/>
        <w:jc w:val="both"/>
        <w:rPr>
          <w:b/>
          <w:bCs/>
          <w:sz w:val="20"/>
          <w:szCs w:val="20"/>
        </w:rPr>
      </w:pPr>
      <w:r>
        <w:rPr>
          <w:rStyle w:val="a5"/>
        </w:rPr>
        <w:footnoteRef/>
      </w:r>
      <w:r w:rsidRPr="00FD70E0">
        <w:rPr>
          <w:sz w:val="22"/>
          <w:szCs w:val="22"/>
        </w:rPr>
        <w:t>Стрельников И. Проблемы развития специализации сельскохозяйственного производства. АПК: экономика и управление. 2007. - с.5-63</w:t>
      </w:r>
    </w:p>
    <w:p w:rsidR="003E3FA3" w:rsidRPr="006A3E3C" w:rsidRDefault="003E3FA3" w:rsidP="003E3FA3">
      <w:pPr>
        <w:pStyle w:val="a6"/>
        <w:spacing w:line="276" w:lineRule="auto"/>
        <w:jc w:val="both"/>
        <w:rPr>
          <w:sz w:val="22"/>
          <w:szCs w:val="22"/>
        </w:rPr>
      </w:pPr>
      <w:r w:rsidRPr="00FD70E0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6A3E3C">
        <w:rPr>
          <w:sz w:val="22"/>
          <w:szCs w:val="22"/>
        </w:rPr>
        <w:t>Будылкин Г. Перестройка механизма управления в условиях перехода к рыночной экономике. АПК: экономика, управление. 2008. - с.33-37</w:t>
      </w:r>
    </w:p>
    <w:p w:rsidR="003E3FA3" w:rsidRPr="00FD70E0" w:rsidRDefault="003E3FA3" w:rsidP="003E3FA3">
      <w:pPr>
        <w:pStyle w:val="a6"/>
        <w:spacing w:line="276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15</w:t>
      </w:r>
      <w:r w:rsidRPr="006A3E3C">
        <w:rPr>
          <w:sz w:val="22"/>
          <w:szCs w:val="22"/>
        </w:rPr>
        <w:t>Внутрихозяйственная специализация и концентрация сельскохозяйственного производства. Под общ</w:t>
      </w:r>
      <w:proofErr w:type="gramStart"/>
      <w:r w:rsidRPr="006A3E3C">
        <w:rPr>
          <w:sz w:val="22"/>
          <w:szCs w:val="22"/>
        </w:rPr>
        <w:t>.</w:t>
      </w:r>
      <w:proofErr w:type="gramEnd"/>
      <w:r w:rsidRPr="006A3E3C">
        <w:rPr>
          <w:sz w:val="22"/>
          <w:szCs w:val="22"/>
        </w:rPr>
        <w:t xml:space="preserve"> </w:t>
      </w:r>
      <w:proofErr w:type="gramStart"/>
      <w:r w:rsidRPr="006A3E3C">
        <w:rPr>
          <w:sz w:val="22"/>
          <w:szCs w:val="22"/>
        </w:rPr>
        <w:t>р</w:t>
      </w:r>
      <w:proofErr w:type="gramEnd"/>
      <w:r w:rsidRPr="006A3E3C">
        <w:rPr>
          <w:sz w:val="22"/>
          <w:szCs w:val="22"/>
        </w:rPr>
        <w:t xml:space="preserve">ед. </w:t>
      </w:r>
      <w:proofErr w:type="spellStart"/>
      <w:r w:rsidRPr="006A3E3C">
        <w:rPr>
          <w:sz w:val="22"/>
          <w:szCs w:val="22"/>
        </w:rPr>
        <w:t>Курносова</w:t>
      </w:r>
      <w:proofErr w:type="spellEnd"/>
      <w:r w:rsidRPr="006A3E3C">
        <w:rPr>
          <w:sz w:val="22"/>
          <w:szCs w:val="22"/>
        </w:rPr>
        <w:t xml:space="preserve"> А. П. М: Колос, 2010. - 225с.</w:t>
      </w:r>
      <w:r w:rsidRPr="006A3E3C">
        <w:rPr>
          <w:sz w:val="22"/>
          <w:szCs w:val="22"/>
          <w:vertAlign w:val="superscript"/>
        </w:rPr>
        <w:t xml:space="preserve"> </w:t>
      </w:r>
    </w:p>
    <w:p w:rsidR="003E3FA3" w:rsidRDefault="003E3FA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A35"/>
    <w:multiLevelType w:val="hybridMultilevel"/>
    <w:tmpl w:val="D41A7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76E0E"/>
    <w:multiLevelType w:val="hybridMultilevel"/>
    <w:tmpl w:val="350E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556"/>
    <w:multiLevelType w:val="hybridMultilevel"/>
    <w:tmpl w:val="75BAD2CE"/>
    <w:lvl w:ilvl="0" w:tplc="5FE2E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D4D05"/>
    <w:multiLevelType w:val="hybridMultilevel"/>
    <w:tmpl w:val="5FA00ED0"/>
    <w:lvl w:ilvl="0" w:tplc="F1864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4835"/>
    <w:multiLevelType w:val="hybridMultilevel"/>
    <w:tmpl w:val="4E7A2314"/>
    <w:lvl w:ilvl="0" w:tplc="03D2DCE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A47347"/>
    <w:multiLevelType w:val="hybridMultilevel"/>
    <w:tmpl w:val="AE12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7E67"/>
    <w:multiLevelType w:val="hybridMultilevel"/>
    <w:tmpl w:val="1A2A2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436767"/>
    <w:multiLevelType w:val="hybridMultilevel"/>
    <w:tmpl w:val="75BAD2CE"/>
    <w:lvl w:ilvl="0" w:tplc="5FE2E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630E1C"/>
    <w:multiLevelType w:val="hybridMultilevel"/>
    <w:tmpl w:val="44EEC97C"/>
    <w:lvl w:ilvl="0" w:tplc="74E87C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6845BA"/>
    <w:multiLevelType w:val="hybridMultilevel"/>
    <w:tmpl w:val="1DEA1718"/>
    <w:lvl w:ilvl="0" w:tplc="29BC8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216425"/>
    <w:multiLevelType w:val="hybridMultilevel"/>
    <w:tmpl w:val="C87E23FA"/>
    <w:lvl w:ilvl="0" w:tplc="5FE2EF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653"/>
    <w:rsid w:val="00081127"/>
    <w:rsid w:val="00110779"/>
    <w:rsid w:val="00111E59"/>
    <w:rsid w:val="00190778"/>
    <w:rsid w:val="001939B0"/>
    <w:rsid w:val="002437CE"/>
    <w:rsid w:val="00274FD8"/>
    <w:rsid w:val="002B06F7"/>
    <w:rsid w:val="002B0B3F"/>
    <w:rsid w:val="002B6B1D"/>
    <w:rsid w:val="002F3EC3"/>
    <w:rsid w:val="002F4496"/>
    <w:rsid w:val="00384892"/>
    <w:rsid w:val="003A58EC"/>
    <w:rsid w:val="003C5CF3"/>
    <w:rsid w:val="003E3FA3"/>
    <w:rsid w:val="00413B75"/>
    <w:rsid w:val="0042055B"/>
    <w:rsid w:val="004834D0"/>
    <w:rsid w:val="004C5CCF"/>
    <w:rsid w:val="00540568"/>
    <w:rsid w:val="00542CC1"/>
    <w:rsid w:val="00573ECD"/>
    <w:rsid w:val="00584653"/>
    <w:rsid w:val="005A0D31"/>
    <w:rsid w:val="005D060F"/>
    <w:rsid w:val="0061467F"/>
    <w:rsid w:val="00624E29"/>
    <w:rsid w:val="00654093"/>
    <w:rsid w:val="00677212"/>
    <w:rsid w:val="006A2DDB"/>
    <w:rsid w:val="006A3BE0"/>
    <w:rsid w:val="006A3E3C"/>
    <w:rsid w:val="00731733"/>
    <w:rsid w:val="00743F70"/>
    <w:rsid w:val="007C5949"/>
    <w:rsid w:val="007E0482"/>
    <w:rsid w:val="0082138D"/>
    <w:rsid w:val="00833DB3"/>
    <w:rsid w:val="009D2444"/>
    <w:rsid w:val="00A525A1"/>
    <w:rsid w:val="00A53A91"/>
    <w:rsid w:val="00A63226"/>
    <w:rsid w:val="00A74C9A"/>
    <w:rsid w:val="00AF3A89"/>
    <w:rsid w:val="00BC61E1"/>
    <w:rsid w:val="00C7770B"/>
    <w:rsid w:val="00D02F7D"/>
    <w:rsid w:val="00D0672A"/>
    <w:rsid w:val="00DD2B2D"/>
    <w:rsid w:val="00E10C69"/>
    <w:rsid w:val="00E45C71"/>
    <w:rsid w:val="00E615B3"/>
    <w:rsid w:val="00F21005"/>
    <w:rsid w:val="00F27616"/>
    <w:rsid w:val="00F60B54"/>
    <w:rsid w:val="00F8604F"/>
    <w:rsid w:val="00FB6C8C"/>
    <w:rsid w:val="00FD70E0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71"/>
  </w:style>
  <w:style w:type="paragraph" w:styleId="1">
    <w:name w:val="heading 1"/>
    <w:basedOn w:val="a"/>
    <w:next w:val="a"/>
    <w:link w:val="10"/>
    <w:uiPriority w:val="9"/>
    <w:qFormat/>
    <w:rsid w:val="002B6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4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84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4653"/>
    <w:rPr>
      <w:vertAlign w:val="superscript"/>
    </w:rPr>
  </w:style>
  <w:style w:type="paragraph" w:styleId="a6">
    <w:name w:val="No Spacing"/>
    <w:uiPriority w:val="1"/>
    <w:qFormat/>
    <w:rsid w:val="00584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0B5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60B54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F60B5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F60B54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uiPriority w:val="99"/>
    <w:rsid w:val="00F60B54"/>
    <w:rPr>
      <w:rFonts w:ascii="Calibri" w:hAnsi="Calibri" w:cs="Calibri"/>
      <w:sz w:val="16"/>
      <w:szCs w:val="16"/>
    </w:rPr>
  </w:style>
  <w:style w:type="paragraph" w:customStyle="1" w:styleId="Style36">
    <w:name w:val="Style36"/>
    <w:basedOn w:val="a"/>
    <w:uiPriority w:val="99"/>
    <w:rsid w:val="00F60B5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60B54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F60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F60B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821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38D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4496"/>
    <w:pPr>
      <w:widowControl w:val="0"/>
      <w:autoSpaceDE w:val="0"/>
      <w:autoSpaceDN w:val="0"/>
      <w:adjustRightInd w:val="0"/>
      <w:spacing w:after="0" w:line="485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2F4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0779"/>
    <w:pPr>
      <w:widowControl w:val="0"/>
      <w:autoSpaceDE w:val="0"/>
      <w:autoSpaceDN w:val="0"/>
      <w:adjustRightInd w:val="0"/>
      <w:spacing w:after="0" w:line="274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0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10779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110779"/>
    <w:rPr>
      <w:rFonts w:ascii="Times New Roman" w:hAnsi="Times New Roman" w:cs="Times New Roman"/>
      <w:sz w:val="12"/>
      <w:szCs w:val="12"/>
    </w:rPr>
  </w:style>
  <w:style w:type="character" w:customStyle="1" w:styleId="FontStyle102">
    <w:name w:val="Font Style102"/>
    <w:uiPriority w:val="99"/>
    <w:rsid w:val="001107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1">
    <w:name w:val="Style61"/>
    <w:basedOn w:val="a"/>
    <w:uiPriority w:val="99"/>
    <w:rsid w:val="005D060F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D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5D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5D060F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D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5D060F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uiPriority w:val="99"/>
    <w:rsid w:val="005D06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5">
    <w:name w:val="Font Style105"/>
    <w:uiPriority w:val="99"/>
    <w:rsid w:val="005D060F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uiPriority w:val="99"/>
    <w:rsid w:val="005D060F"/>
    <w:rPr>
      <w:rFonts w:ascii="Trebuchet MS" w:hAnsi="Trebuchet MS" w:cs="Trebuchet MS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193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939B0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uiPriority w:val="99"/>
    <w:rsid w:val="001939B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7">
    <w:name w:val="Style47"/>
    <w:basedOn w:val="a"/>
    <w:uiPriority w:val="99"/>
    <w:rsid w:val="00193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0778"/>
    <w:pPr>
      <w:ind w:left="720"/>
      <w:contextualSpacing/>
    </w:pPr>
  </w:style>
  <w:style w:type="table" w:styleId="a8">
    <w:name w:val="Table Grid"/>
    <w:basedOn w:val="a1"/>
    <w:uiPriority w:val="59"/>
    <w:rsid w:val="0038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84892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84892"/>
    <w:pPr>
      <w:widowControl w:val="0"/>
      <w:autoSpaceDE w:val="0"/>
      <w:autoSpaceDN w:val="0"/>
      <w:adjustRightInd w:val="0"/>
      <w:spacing w:after="0" w:line="485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C61E1"/>
  </w:style>
  <w:style w:type="paragraph" w:customStyle="1" w:styleId="Default">
    <w:name w:val="Default"/>
    <w:rsid w:val="006A2D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10C69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C69"/>
    <w:pPr>
      <w:widowControl w:val="0"/>
      <w:shd w:val="clear" w:color="auto" w:fill="FFFFFF"/>
      <w:spacing w:after="0" w:line="351" w:lineRule="exact"/>
      <w:ind w:hanging="120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aa">
    <w:name w:val="Основной текст_"/>
    <w:basedOn w:val="a0"/>
    <w:link w:val="2"/>
    <w:rsid w:val="00573ECD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573ECD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pacing w:val="7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7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3ECD"/>
  </w:style>
  <w:style w:type="paragraph" w:styleId="ad">
    <w:name w:val="footer"/>
    <w:basedOn w:val="a"/>
    <w:link w:val="ae"/>
    <w:uiPriority w:val="99"/>
    <w:unhideWhenUsed/>
    <w:rsid w:val="0057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3ECD"/>
  </w:style>
  <w:style w:type="paragraph" w:styleId="af">
    <w:name w:val="Balloon Text"/>
    <w:basedOn w:val="a"/>
    <w:link w:val="af0"/>
    <w:uiPriority w:val="99"/>
    <w:semiHidden/>
    <w:unhideWhenUsed/>
    <w:rsid w:val="0057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E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6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2B6B1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6B1D"/>
    <w:pPr>
      <w:spacing w:after="100"/>
    </w:pPr>
  </w:style>
  <w:style w:type="character" w:styleId="af2">
    <w:name w:val="Hyperlink"/>
    <w:basedOn w:val="a0"/>
    <w:uiPriority w:val="99"/>
    <w:unhideWhenUsed/>
    <w:rsid w:val="002B6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4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84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4653"/>
    <w:rPr>
      <w:vertAlign w:val="superscript"/>
    </w:rPr>
  </w:style>
  <w:style w:type="paragraph" w:styleId="a6">
    <w:name w:val="No Spacing"/>
    <w:uiPriority w:val="1"/>
    <w:qFormat/>
    <w:rsid w:val="00584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0B5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60B54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F60B5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F60B54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uiPriority w:val="99"/>
    <w:rsid w:val="00F60B54"/>
    <w:rPr>
      <w:rFonts w:ascii="Calibri" w:hAnsi="Calibri" w:cs="Calibri"/>
      <w:sz w:val="16"/>
      <w:szCs w:val="16"/>
    </w:rPr>
  </w:style>
  <w:style w:type="paragraph" w:customStyle="1" w:styleId="Style36">
    <w:name w:val="Style36"/>
    <w:basedOn w:val="a"/>
    <w:uiPriority w:val="99"/>
    <w:rsid w:val="00F60B5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60B54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F60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F60B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821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38D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6AB0-BA4D-4934-A7EC-DE6AE4D2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13</cp:revision>
  <cp:lastPrinted>2014-03-27T10:58:00Z</cp:lastPrinted>
  <dcterms:created xsi:type="dcterms:W3CDTF">2014-03-18T01:38:00Z</dcterms:created>
  <dcterms:modified xsi:type="dcterms:W3CDTF">2014-03-28T05:26:00Z</dcterms:modified>
</cp:coreProperties>
</file>